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20" w:rsidRDefault="00826A89" w:rsidP="002A3D1C">
      <w:pPr>
        <w:pStyle w:val="ListParagraph"/>
        <w:ind w:left="0" w:firstLine="720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                                                                                                             </w:t>
      </w:r>
    </w:p>
    <w:p w:rsidR="006D18AE" w:rsidRDefault="006D18AE" w:rsidP="00F449F6">
      <w:pPr>
        <w:pStyle w:val="ListParagraph"/>
        <w:ind w:left="0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6D18AE" w:rsidRPr="006D18AE" w:rsidRDefault="006D18AE" w:rsidP="00F449F6">
      <w:pPr>
        <w:pStyle w:val="ListParagraph"/>
        <w:ind w:left="0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         </w:t>
      </w:r>
      <w:proofErr w:type="spellStart"/>
      <w:r w:rsidR="00F449F6" w:rsidRPr="006D18AE">
        <w:rPr>
          <w:rFonts w:asciiTheme="majorBidi" w:hAnsiTheme="majorBidi" w:cstheme="majorBidi" w:hint="cs"/>
          <w:b/>
          <w:bCs/>
          <w:sz w:val="56"/>
          <w:szCs w:val="56"/>
          <w:cs/>
        </w:rPr>
        <w:t>กสทช.</w:t>
      </w:r>
      <w:proofErr w:type="spellEnd"/>
      <w:r w:rsidR="00246520" w:rsidRPr="006D18AE">
        <w:rPr>
          <w:rFonts w:asciiTheme="majorBidi" w:hAnsiTheme="majorBidi" w:cstheme="majorBidi" w:hint="cs"/>
          <w:b/>
          <w:bCs/>
          <w:sz w:val="56"/>
          <w:szCs w:val="56"/>
          <w:cs/>
        </w:rPr>
        <w:t>ยัง</w:t>
      </w:r>
      <w:r w:rsidR="00100B65" w:rsidRPr="006D18AE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ไม่รับทราบรายงานประจำปีของ </w:t>
      </w:r>
      <w:proofErr w:type="spellStart"/>
      <w:r w:rsidR="00100B65" w:rsidRPr="006D18AE">
        <w:rPr>
          <w:rFonts w:asciiTheme="majorBidi" w:hAnsiTheme="majorBidi" w:cstheme="majorBidi" w:hint="cs"/>
          <w:b/>
          <w:bCs/>
          <w:sz w:val="56"/>
          <w:szCs w:val="56"/>
          <w:cs/>
        </w:rPr>
        <w:t>กตป.</w:t>
      </w:r>
      <w:proofErr w:type="spellEnd"/>
      <w:r w:rsidR="00246520" w:rsidRPr="006D18AE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</w:p>
    <w:p w:rsidR="00DE1323" w:rsidRPr="006D18AE" w:rsidRDefault="00246520" w:rsidP="006D18A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44"/>
          <w:szCs w:val="44"/>
        </w:rPr>
      </w:pPr>
      <w:r w:rsidRPr="006D18AE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ติงข้อมูลไม่ครบถ้วน คลาดเคลื่อนและไม่เปิดโอกาสให้ </w:t>
      </w:r>
      <w:proofErr w:type="spellStart"/>
      <w:r w:rsidRPr="006D18AE">
        <w:rPr>
          <w:rFonts w:asciiTheme="majorBidi" w:hAnsiTheme="majorBidi" w:cstheme="majorBidi" w:hint="cs"/>
          <w:b/>
          <w:bCs/>
          <w:sz w:val="44"/>
          <w:szCs w:val="44"/>
          <w:cs/>
        </w:rPr>
        <w:t>กสทช.</w:t>
      </w:r>
      <w:proofErr w:type="spellEnd"/>
      <w:r w:rsidRPr="006D18AE">
        <w:rPr>
          <w:rFonts w:asciiTheme="majorBidi" w:hAnsiTheme="majorBidi" w:cstheme="majorBidi" w:hint="cs"/>
          <w:b/>
          <w:bCs/>
          <w:sz w:val="44"/>
          <w:szCs w:val="44"/>
          <w:cs/>
        </w:rPr>
        <w:t>ชี้แจง</w:t>
      </w:r>
    </w:p>
    <w:p w:rsidR="00100B65" w:rsidRPr="00100B65" w:rsidRDefault="00100B65" w:rsidP="00100B6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40"/>
        </w:rPr>
      </w:pPr>
      <w:r w:rsidRPr="00100B65">
        <w:rPr>
          <w:rFonts w:asciiTheme="majorBidi" w:hAnsiTheme="majorBidi" w:cstheme="majorBidi" w:hint="cs"/>
          <w:b/>
          <w:bCs/>
          <w:sz w:val="40"/>
          <w:cs/>
        </w:rPr>
        <w:t>ตีกลับให้สำนักงานฯ</w:t>
      </w:r>
      <w:r>
        <w:rPr>
          <w:rFonts w:asciiTheme="majorBidi" w:hAnsiTheme="majorBidi" w:cstheme="majorBidi" w:hint="cs"/>
          <w:b/>
          <w:bCs/>
          <w:sz w:val="40"/>
          <w:cs/>
        </w:rPr>
        <w:t xml:space="preserve"> </w:t>
      </w:r>
      <w:r w:rsidRPr="00100B65">
        <w:rPr>
          <w:rFonts w:asciiTheme="majorBidi" w:hAnsiTheme="majorBidi" w:cstheme="majorBidi" w:hint="cs"/>
          <w:b/>
          <w:bCs/>
          <w:sz w:val="40"/>
          <w:cs/>
        </w:rPr>
        <w:t>ตรวจสอบข้อเท็จจริง</w:t>
      </w:r>
      <w:r>
        <w:rPr>
          <w:rFonts w:asciiTheme="majorBidi" w:hAnsiTheme="majorBidi" w:cstheme="majorBidi" w:hint="cs"/>
          <w:b/>
          <w:bCs/>
          <w:sz w:val="40"/>
          <w:cs/>
        </w:rPr>
        <w:t xml:space="preserve"> </w:t>
      </w:r>
      <w:r w:rsidRPr="00100B65">
        <w:rPr>
          <w:rFonts w:asciiTheme="majorBidi" w:hAnsiTheme="majorBidi" w:cstheme="majorBidi" w:hint="cs"/>
          <w:b/>
          <w:bCs/>
          <w:sz w:val="40"/>
          <w:cs/>
        </w:rPr>
        <w:t>พร้อมเร่งชี้แจงทำความเข้าใจ</w:t>
      </w:r>
    </w:p>
    <w:p w:rsidR="007679C8" w:rsidRPr="00100B65" w:rsidRDefault="00DE1323" w:rsidP="00DE1323">
      <w:pPr>
        <w:rPr>
          <w:rFonts w:asciiTheme="majorBidi" w:hAnsiTheme="majorBidi" w:cstheme="majorBidi"/>
          <w:sz w:val="40"/>
          <w:szCs w:val="40"/>
        </w:rPr>
      </w:pPr>
      <w:r w:rsidRPr="00100B65"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926215" w:rsidRDefault="00DE1323" w:rsidP="00DE1323">
      <w:pPr>
        <w:tabs>
          <w:tab w:val="left" w:pos="1418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</w:t>
      </w:r>
      <w:r w:rsidR="00526CAC" w:rsidRPr="00926215">
        <w:rPr>
          <w:rFonts w:asciiTheme="majorBidi" w:hAnsiTheme="majorBidi" w:cstheme="majorBidi" w:hint="cs"/>
          <w:cs/>
        </w:rPr>
        <w:t>จากกรณีที่คณะกรรมการติดตามและประเมินผลการปฏิบัติงาน (</w:t>
      </w:r>
      <w:proofErr w:type="spellStart"/>
      <w:r w:rsidR="00526CAC" w:rsidRPr="00926215">
        <w:rPr>
          <w:rFonts w:asciiTheme="majorBidi" w:hAnsiTheme="majorBidi" w:cstheme="majorBidi"/>
          <w:cs/>
        </w:rPr>
        <w:t>กตป.</w:t>
      </w:r>
      <w:proofErr w:type="spellEnd"/>
      <w:r w:rsidR="00526CAC" w:rsidRPr="00926215">
        <w:rPr>
          <w:rFonts w:asciiTheme="majorBidi" w:hAnsiTheme="majorBidi" w:cstheme="majorBidi" w:hint="cs"/>
          <w:cs/>
        </w:rPr>
        <w:t>) หรือ</w:t>
      </w:r>
      <w:r w:rsidR="00145975">
        <w:rPr>
          <w:rFonts w:asciiTheme="majorBidi" w:hAnsiTheme="majorBidi" w:cstheme="majorBidi" w:hint="cs"/>
          <w:cs/>
        </w:rPr>
        <w:t xml:space="preserve">ที่เคยถูกเรียกว่า </w:t>
      </w:r>
      <w:r w:rsidR="00145975" w:rsidRPr="00145975">
        <w:rPr>
          <w:rFonts w:asciiTheme="majorBidi" w:hAnsiTheme="majorBidi" w:cstheme="majorBidi" w:hint="cs"/>
          <w:b/>
          <w:bCs/>
          <w:cs/>
        </w:rPr>
        <w:t>“</w:t>
      </w:r>
      <w:r w:rsidR="00526CAC" w:rsidRPr="00145975">
        <w:rPr>
          <w:rFonts w:asciiTheme="majorBidi" w:hAnsiTheme="majorBidi" w:cstheme="majorBidi" w:hint="cs"/>
          <w:b/>
          <w:bCs/>
          <w:cs/>
        </w:rPr>
        <w:t>ซุปเปอร์บอร์ด</w:t>
      </w:r>
      <w:r w:rsidR="00145975" w:rsidRPr="00145975">
        <w:rPr>
          <w:rFonts w:asciiTheme="majorBidi" w:hAnsiTheme="majorBidi" w:cstheme="majorBidi" w:hint="cs"/>
          <w:b/>
          <w:bCs/>
          <w:cs/>
        </w:rPr>
        <w:t>”</w:t>
      </w:r>
      <w:r w:rsidR="00145975">
        <w:rPr>
          <w:rFonts w:asciiTheme="majorBidi" w:hAnsiTheme="majorBidi" w:cstheme="majorBidi" w:hint="cs"/>
          <w:cs/>
        </w:rPr>
        <w:t xml:space="preserve"> </w:t>
      </w:r>
      <w:r w:rsidR="00526CAC" w:rsidRPr="00926215">
        <w:rPr>
          <w:rFonts w:asciiTheme="majorBidi" w:hAnsiTheme="majorBidi" w:cstheme="majorBidi" w:hint="cs"/>
          <w:cs/>
        </w:rPr>
        <w:t>ได้จัด</w:t>
      </w:r>
      <w:r w:rsidR="00526CAC" w:rsidRPr="00926215">
        <w:rPr>
          <w:rFonts w:asciiTheme="majorBidi" w:hAnsiTheme="majorBidi" w:cstheme="majorBidi"/>
          <w:cs/>
        </w:rPr>
        <w:t>ทำรายงาน</w:t>
      </w:r>
      <w:r w:rsidR="00526CAC" w:rsidRPr="00926215">
        <w:rPr>
          <w:rFonts w:asciiTheme="majorBidi" w:hAnsiTheme="majorBidi" w:cstheme="majorBidi" w:hint="cs"/>
          <w:cs/>
        </w:rPr>
        <w:t>การติดตามตรวจสอบและประเมินผลการปฏิบัติงาน ของ คณะกรรมการกิจการกระจายเสียง กิจการโทรทัศน์ และกิจการโทรคมนาคมแห่งชาติ (</w:t>
      </w:r>
      <w:proofErr w:type="spellStart"/>
      <w:r w:rsidR="00526CAC" w:rsidRPr="00926215">
        <w:rPr>
          <w:rFonts w:asciiTheme="majorBidi" w:hAnsiTheme="majorBidi" w:cstheme="majorBidi" w:hint="cs"/>
          <w:cs/>
        </w:rPr>
        <w:t>กสทช.</w:t>
      </w:r>
      <w:proofErr w:type="spellEnd"/>
      <w:r w:rsidR="00526CAC" w:rsidRPr="00926215">
        <w:rPr>
          <w:rFonts w:asciiTheme="majorBidi" w:hAnsiTheme="majorBidi" w:cstheme="majorBidi" w:hint="cs"/>
          <w:cs/>
        </w:rPr>
        <w:t xml:space="preserve">) </w:t>
      </w:r>
      <w:r w:rsidR="00526CAC" w:rsidRPr="00926215">
        <w:rPr>
          <w:rFonts w:asciiTheme="majorBidi" w:hAnsiTheme="majorBidi" w:cstheme="majorBidi"/>
          <w:cs/>
        </w:rPr>
        <w:t xml:space="preserve">ประจำปี 2556 ตามบทบัญญัติในมาตรา 72   แห่ง พ.ร.บ. องค์กรจัดสรรคลื่นความถี่ฯ พ.ศ. 2553 </w:t>
      </w:r>
      <w:r w:rsidR="00F46513">
        <w:rPr>
          <w:rFonts w:asciiTheme="majorBidi" w:hAnsiTheme="majorBidi" w:cstheme="majorBidi" w:hint="cs"/>
          <w:cs/>
        </w:rPr>
        <w:t xml:space="preserve">โดยสำนักงาน </w:t>
      </w:r>
      <w:proofErr w:type="spellStart"/>
      <w:r w:rsidR="00F46513">
        <w:rPr>
          <w:rFonts w:asciiTheme="majorBidi" w:hAnsiTheme="majorBidi" w:cstheme="majorBidi" w:hint="cs"/>
          <w:cs/>
        </w:rPr>
        <w:t>กสทช.</w:t>
      </w:r>
      <w:proofErr w:type="spellEnd"/>
      <w:r w:rsidR="00F46513">
        <w:rPr>
          <w:rFonts w:asciiTheme="majorBidi" w:hAnsiTheme="majorBidi" w:cstheme="majorBidi" w:hint="cs"/>
          <w:cs/>
        </w:rPr>
        <w:t>ได้เสนอรายงานดังกล่าว</w:t>
      </w:r>
      <w:r w:rsidR="00526CAC" w:rsidRPr="00926215">
        <w:rPr>
          <w:rFonts w:asciiTheme="majorBidi" w:hAnsiTheme="majorBidi" w:cstheme="majorBidi"/>
          <w:cs/>
        </w:rPr>
        <w:t>ต่อ</w:t>
      </w:r>
      <w:r w:rsidR="00F46513">
        <w:rPr>
          <w:rFonts w:asciiTheme="majorBidi" w:hAnsiTheme="majorBidi" w:cstheme="majorBidi" w:hint="cs"/>
          <w:cs/>
        </w:rPr>
        <w:t xml:space="preserve"> </w:t>
      </w:r>
      <w:proofErr w:type="spellStart"/>
      <w:r w:rsidR="00526CAC" w:rsidRPr="00926215">
        <w:rPr>
          <w:rFonts w:asciiTheme="majorBidi" w:hAnsiTheme="majorBidi" w:cstheme="majorBidi"/>
          <w:cs/>
        </w:rPr>
        <w:t>กสทช.</w:t>
      </w:r>
      <w:proofErr w:type="spellEnd"/>
      <w:r w:rsidR="00526CAC" w:rsidRPr="00926215">
        <w:rPr>
          <w:rFonts w:asciiTheme="majorBidi" w:hAnsiTheme="majorBidi" w:cstheme="majorBidi"/>
        </w:rPr>
        <w:t xml:space="preserve"> </w:t>
      </w:r>
      <w:r w:rsidR="00526CAC" w:rsidRPr="00926215">
        <w:rPr>
          <w:rFonts w:asciiTheme="majorBidi" w:hAnsiTheme="majorBidi" w:cstheme="majorBidi"/>
          <w:cs/>
        </w:rPr>
        <w:t>เพื่อทราบในการประชุมครั้งที่ 4/2557 เมื่อวันที่ 23 เมษายน 2557 ซึ่งปรากฏเป็นข่าว</w:t>
      </w:r>
      <w:r w:rsidR="00526CAC" w:rsidRPr="00926215">
        <w:rPr>
          <w:rFonts w:asciiTheme="majorBidi" w:hAnsiTheme="majorBidi" w:cstheme="majorBidi" w:hint="cs"/>
          <w:cs/>
        </w:rPr>
        <w:t>ตามสื่อต่างๆ</w:t>
      </w:r>
      <w:r w:rsidR="00526CAC" w:rsidRPr="00926215">
        <w:rPr>
          <w:rFonts w:asciiTheme="majorBidi" w:hAnsiTheme="majorBidi" w:cstheme="majorBidi"/>
          <w:cs/>
        </w:rPr>
        <w:t xml:space="preserve">ไปแล้วนั้น </w:t>
      </w:r>
    </w:p>
    <w:p w:rsidR="00926215" w:rsidRDefault="00926215" w:rsidP="00526CAC">
      <w:pPr>
        <w:jc w:val="thaiDistribute"/>
        <w:rPr>
          <w:rFonts w:asciiTheme="majorBidi" w:hAnsiTheme="majorBidi" w:cstheme="majorBidi"/>
        </w:rPr>
      </w:pPr>
    </w:p>
    <w:p w:rsidR="00926215" w:rsidRPr="0067500F" w:rsidRDefault="00EA2139" w:rsidP="00EA2139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/>
          <w:szCs w:val="32"/>
        </w:rPr>
        <w:t xml:space="preserve">            O </w:t>
      </w:r>
      <w:r w:rsidR="00145975">
        <w:rPr>
          <w:rFonts w:asciiTheme="majorBidi" w:hAnsiTheme="majorBidi" w:cstheme="majorBidi" w:hint="cs"/>
          <w:b/>
          <w:bCs/>
          <w:szCs w:val="32"/>
          <w:cs/>
        </w:rPr>
        <w:t>เบรกรายงานฯ”</w:t>
      </w:r>
      <w:proofErr w:type="spellStart"/>
      <w:r w:rsidR="00145975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926215">
        <w:rPr>
          <w:rFonts w:asciiTheme="majorBidi" w:hAnsiTheme="majorBidi" w:cstheme="majorBidi" w:hint="cs"/>
          <w:b/>
          <w:bCs/>
          <w:szCs w:val="32"/>
          <w:cs/>
        </w:rPr>
        <w:t>” ติงใช้ข้อมูล</w:t>
      </w:r>
      <w:r w:rsidR="00926215" w:rsidRPr="0067500F">
        <w:rPr>
          <w:rFonts w:asciiTheme="majorBidi" w:hAnsiTheme="majorBidi" w:cstheme="majorBidi" w:hint="cs"/>
          <w:b/>
          <w:bCs/>
          <w:szCs w:val="32"/>
          <w:cs/>
        </w:rPr>
        <w:t>คลาดเคลื่อน</w:t>
      </w:r>
      <w:r w:rsidR="00926215">
        <w:rPr>
          <w:rFonts w:asciiTheme="majorBidi" w:hAnsiTheme="majorBidi" w:cstheme="majorBidi" w:hint="cs"/>
          <w:b/>
          <w:bCs/>
          <w:szCs w:val="32"/>
          <w:cs/>
        </w:rPr>
        <w:t>-ไม่รอบด้าน</w:t>
      </w:r>
    </w:p>
    <w:p w:rsidR="00A40365" w:rsidRPr="0067500F" w:rsidRDefault="00926215" w:rsidP="00526CAC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     </w:t>
      </w:r>
      <w:r w:rsidR="00251B8B">
        <w:rPr>
          <w:rFonts w:asciiTheme="majorBidi" w:hAnsiTheme="majorBidi" w:cstheme="majorBidi" w:hint="cs"/>
          <w:szCs w:val="32"/>
          <w:cs/>
        </w:rPr>
        <w:t>พันเอก ดร.</w:t>
      </w:r>
      <w:proofErr w:type="spellStart"/>
      <w:r w:rsidR="00251B8B">
        <w:rPr>
          <w:rFonts w:asciiTheme="majorBidi" w:hAnsiTheme="majorBidi" w:cstheme="majorBidi" w:hint="cs"/>
          <w:szCs w:val="32"/>
          <w:cs/>
        </w:rPr>
        <w:t>เศรษฐพงค์</w:t>
      </w:r>
      <w:proofErr w:type="spellEnd"/>
      <w:r w:rsidR="00251B8B">
        <w:rPr>
          <w:rFonts w:asciiTheme="majorBidi" w:hAnsiTheme="majorBidi" w:cstheme="majorBidi" w:hint="cs"/>
          <w:szCs w:val="32"/>
          <w:cs/>
        </w:rPr>
        <w:t xml:space="preserve"> มะลิสุวรรณ รองประธาน </w:t>
      </w:r>
      <w:proofErr w:type="spellStart"/>
      <w:r w:rsidR="00251B8B">
        <w:rPr>
          <w:rFonts w:asciiTheme="majorBidi" w:hAnsiTheme="majorBidi" w:cstheme="majorBidi" w:hint="cs"/>
          <w:szCs w:val="32"/>
          <w:cs/>
        </w:rPr>
        <w:t>กสทช.</w:t>
      </w:r>
      <w:proofErr w:type="spellEnd"/>
      <w:r w:rsidR="00251B8B">
        <w:rPr>
          <w:rFonts w:asciiTheme="majorBidi" w:hAnsiTheme="majorBidi" w:cstheme="majorBidi" w:hint="cs"/>
          <w:szCs w:val="32"/>
          <w:cs/>
        </w:rPr>
        <w:t xml:space="preserve"> และในฐานะประธาน </w:t>
      </w:r>
      <w:proofErr w:type="spellStart"/>
      <w:r w:rsidR="00251B8B">
        <w:rPr>
          <w:rFonts w:asciiTheme="majorBidi" w:hAnsiTheme="majorBidi" w:cstheme="majorBidi" w:hint="cs"/>
          <w:szCs w:val="32"/>
          <w:cs/>
        </w:rPr>
        <w:t>กทค.</w:t>
      </w:r>
      <w:proofErr w:type="spellEnd"/>
      <w:r w:rsidR="00251B8B">
        <w:rPr>
          <w:rFonts w:asciiTheme="majorBidi" w:hAnsiTheme="majorBidi" w:cstheme="majorBidi" w:hint="cs"/>
          <w:szCs w:val="32"/>
          <w:cs/>
        </w:rPr>
        <w:t xml:space="preserve"> กล่าว</w:t>
      </w:r>
      <w:r>
        <w:rPr>
          <w:rFonts w:asciiTheme="majorBidi" w:hAnsiTheme="majorBidi" w:cstheme="majorBidi" w:hint="cs"/>
          <w:szCs w:val="32"/>
          <w:cs/>
        </w:rPr>
        <w:t xml:space="preserve">ว่า </w:t>
      </w:r>
      <w:r w:rsidR="00172A74" w:rsidRPr="0067500F">
        <w:rPr>
          <w:rFonts w:asciiTheme="majorBidi" w:hAnsiTheme="majorBidi" w:cstheme="majorBidi"/>
          <w:szCs w:val="32"/>
          <w:cs/>
        </w:rPr>
        <w:t xml:space="preserve">ที่ประชุม </w:t>
      </w:r>
      <w:proofErr w:type="spellStart"/>
      <w:r w:rsidR="00172A74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172A74" w:rsidRPr="0067500F">
        <w:rPr>
          <w:rFonts w:asciiTheme="majorBidi" w:hAnsiTheme="majorBidi" w:cstheme="majorBidi"/>
          <w:szCs w:val="32"/>
          <w:cs/>
        </w:rPr>
        <w:t xml:space="preserve"> </w:t>
      </w:r>
      <w:r w:rsidR="00F46513">
        <w:rPr>
          <w:rFonts w:asciiTheme="majorBidi" w:hAnsiTheme="majorBidi" w:cstheme="majorBidi"/>
          <w:szCs w:val="32"/>
          <w:cs/>
        </w:rPr>
        <w:t>ได้</w:t>
      </w:r>
      <w:r w:rsidR="00F46513">
        <w:rPr>
          <w:rFonts w:asciiTheme="majorBidi" w:hAnsiTheme="majorBidi" w:cstheme="majorBidi" w:hint="cs"/>
          <w:szCs w:val="32"/>
          <w:cs/>
        </w:rPr>
        <w:t>เห็น</w:t>
      </w:r>
      <w:r w:rsidR="00654498" w:rsidRPr="0067500F">
        <w:rPr>
          <w:rFonts w:asciiTheme="majorBidi" w:hAnsiTheme="majorBidi" w:cstheme="majorBidi"/>
          <w:szCs w:val="32"/>
          <w:cs/>
        </w:rPr>
        <w:t>รายงาน</w:t>
      </w:r>
      <w:r w:rsidR="00526CAC" w:rsidRPr="0067500F">
        <w:rPr>
          <w:rFonts w:asciiTheme="majorBidi" w:hAnsiTheme="majorBidi" w:cstheme="majorBidi" w:hint="cs"/>
          <w:szCs w:val="32"/>
          <w:cs/>
        </w:rPr>
        <w:t>ฉบับ</w:t>
      </w:r>
      <w:r w:rsidR="00526CAC" w:rsidRPr="0067500F">
        <w:rPr>
          <w:rFonts w:asciiTheme="majorBidi" w:hAnsiTheme="majorBidi" w:cstheme="majorBidi"/>
          <w:szCs w:val="32"/>
          <w:cs/>
        </w:rPr>
        <w:t xml:space="preserve">ดังกล่าวแล้ว  </w:t>
      </w:r>
      <w:r w:rsidR="00AB6633" w:rsidRPr="0067500F">
        <w:rPr>
          <w:rFonts w:asciiTheme="majorBidi" w:hAnsiTheme="majorBidi" w:cstheme="majorBidi"/>
          <w:szCs w:val="32"/>
          <w:cs/>
        </w:rPr>
        <w:t>น้</w:t>
      </w:r>
      <w:r w:rsidR="00C27956" w:rsidRPr="0067500F">
        <w:rPr>
          <w:rFonts w:asciiTheme="majorBidi" w:hAnsiTheme="majorBidi" w:cstheme="majorBidi"/>
          <w:szCs w:val="32"/>
          <w:cs/>
        </w:rPr>
        <w:t xml:space="preserve">อมรับข้อสังเกตและข้อเสนอแนะของ </w:t>
      </w:r>
      <w:proofErr w:type="spellStart"/>
      <w:r w:rsidR="00C27956" w:rsidRPr="0067500F">
        <w:rPr>
          <w:rFonts w:asciiTheme="majorBidi" w:hAnsiTheme="majorBidi" w:cstheme="majorBidi"/>
          <w:szCs w:val="32"/>
          <w:cs/>
        </w:rPr>
        <w:t>กตป.</w:t>
      </w:r>
      <w:proofErr w:type="spellEnd"/>
      <w:r w:rsidR="00C27956" w:rsidRPr="0067500F">
        <w:rPr>
          <w:rFonts w:asciiTheme="majorBidi" w:hAnsiTheme="majorBidi" w:cstheme="majorBidi"/>
          <w:szCs w:val="32"/>
          <w:cs/>
        </w:rPr>
        <w:t xml:space="preserve"> เพื่อนำไปปรับปรุงการดำเนินการตามอำนาจหน้าที่ที่กฎหมายกำหนดให้มีประสิทธิภาพยิ่งขึ้น</w:t>
      </w:r>
      <w:r w:rsidR="00436C3B" w:rsidRPr="0067500F">
        <w:rPr>
          <w:rFonts w:asciiTheme="majorBidi" w:hAnsiTheme="majorBidi" w:cstheme="majorBidi"/>
          <w:szCs w:val="32"/>
          <w:cs/>
        </w:rPr>
        <w:t xml:space="preserve"> </w:t>
      </w:r>
      <w:r w:rsidR="00D57BB1" w:rsidRPr="0067500F">
        <w:rPr>
          <w:rFonts w:asciiTheme="majorBidi" w:hAnsiTheme="majorBidi" w:cstheme="majorBidi"/>
          <w:szCs w:val="32"/>
          <w:cs/>
        </w:rPr>
        <w:t xml:space="preserve">พร้อมทั้งเห็นพ้องด้วยในหลักการของกฎหมายว่า เมื่อ </w:t>
      </w:r>
      <w:proofErr w:type="spellStart"/>
      <w:r w:rsidR="00D57BB1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D57BB1" w:rsidRPr="0067500F">
        <w:rPr>
          <w:rFonts w:asciiTheme="majorBidi" w:hAnsiTheme="majorBidi" w:cstheme="majorBidi"/>
          <w:szCs w:val="32"/>
          <w:cs/>
        </w:rPr>
        <w:t xml:space="preserve"> ได้รับทราบรายงานฯ แล้วให้นำเสนอต่อรัฐสภา พร้อมทั้งเปิดเผยรายงานฯ ดังกล่าวต่อไป </w:t>
      </w:r>
    </w:p>
    <w:p w:rsidR="001B1B1B" w:rsidRDefault="00926215" w:rsidP="00526CAC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    </w:t>
      </w:r>
      <w:r w:rsidR="00A40365" w:rsidRPr="0067500F">
        <w:rPr>
          <w:rFonts w:asciiTheme="majorBidi" w:hAnsiTheme="majorBidi" w:cstheme="majorBidi"/>
          <w:szCs w:val="32"/>
          <w:cs/>
        </w:rPr>
        <w:t xml:space="preserve">อย่างไรก็ตาม </w:t>
      </w:r>
      <w:r w:rsidR="001B1B1B" w:rsidRPr="0067500F">
        <w:rPr>
          <w:rFonts w:asciiTheme="majorBidi" w:hAnsiTheme="majorBidi" w:cstheme="majorBidi"/>
          <w:szCs w:val="32"/>
          <w:cs/>
        </w:rPr>
        <w:t>ที่ประชุม</w:t>
      </w:r>
      <w:r w:rsidR="006D4547" w:rsidRPr="0067500F">
        <w:rPr>
          <w:rFonts w:asciiTheme="majorBidi" w:hAnsiTheme="majorBidi" w:cstheme="majorBidi"/>
          <w:szCs w:val="32"/>
          <w:cs/>
        </w:rPr>
        <w:t xml:space="preserve">เห็นว่า </w:t>
      </w:r>
      <w:r w:rsidR="00C27956" w:rsidRPr="0067500F">
        <w:rPr>
          <w:rFonts w:asciiTheme="majorBidi" w:hAnsiTheme="majorBidi" w:cstheme="majorBidi"/>
          <w:szCs w:val="32"/>
          <w:cs/>
        </w:rPr>
        <w:t>เนื่องจากรายงานฯ ดังกล่าว</w:t>
      </w:r>
      <w:r w:rsidR="00172A74" w:rsidRPr="0067500F">
        <w:rPr>
          <w:rFonts w:asciiTheme="majorBidi" w:hAnsiTheme="majorBidi" w:cstheme="majorBidi"/>
          <w:szCs w:val="32"/>
          <w:cs/>
        </w:rPr>
        <w:t>เป็น</w:t>
      </w:r>
      <w:r w:rsidR="00C27956" w:rsidRPr="0067500F">
        <w:rPr>
          <w:rFonts w:asciiTheme="majorBidi" w:hAnsiTheme="majorBidi" w:cstheme="majorBidi"/>
          <w:szCs w:val="32"/>
          <w:cs/>
        </w:rPr>
        <w:t>เรื่องที่มีความสำคัญ</w:t>
      </w:r>
      <w:r w:rsidR="00172A74" w:rsidRPr="0067500F">
        <w:rPr>
          <w:rFonts w:asciiTheme="majorBidi" w:hAnsiTheme="majorBidi" w:cstheme="majorBidi"/>
          <w:szCs w:val="32"/>
          <w:cs/>
        </w:rPr>
        <w:t>ยิ่ง</w:t>
      </w:r>
      <w:r w:rsidR="00C27956" w:rsidRPr="0067500F">
        <w:rPr>
          <w:rFonts w:asciiTheme="majorBidi" w:hAnsiTheme="majorBidi" w:cstheme="majorBidi"/>
          <w:szCs w:val="32"/>
          <w:cs/>
        </w:rPr>
        <w:t>และ</w:t>
      </w:r>
      <w:r w:rsidR="00E00520" w:rsidRPr="0067500F">
        <w:rPr>
          <w:rFonts w:asciiTheme="majorBidi" w:hAnsiTheme="majorBidi" w:cstheme="majorBidi"/>
          <w:szCs w:val="32"/>
          <w:cs/>
        </w:rPr>
        <w:t>อาจ</w:t>
      </w:r>
      <w:r w:rsidR="00C27956" w:rsidRPr="0067500F">
        <w:rPr>
          <w:rFonts w:asciiTheme="majorBidi" w:hAnsiTheme="majorBidi" w:cstheme="majorBidi"/>
          <w:szCs w:val="32"/>
          <w:cs/>
        </w:rPr>
        <w:t>ส่</w:t>
      </w:r>
      <w:r w:rsidR="006D4547" w:rsidRPr="0067500F">
        <w:rPr>
          <w:rFonts w:asciiTheme="majorBidi" w:hAnsiTheme="majorBidi" w:cstheme="majorBidi"/>
          <w:szCs w:val="32"/>
          <w:cs/>
        </w:rPr>
        <w:t xml:space="preserve">งผลกระทบต่อการปฏิบัติหน้าที่ขององค์กร </w:t>
      </w:r>
      <w:proofErr w:type="spellStart"/>
      <w:r w:rsidR="006D4547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6D4547" w:rsidRPr="0067500F">
        <w:rPr>
          <w:rFonts w:asciiTheme="majorBidi" w:hAnsiTheme="majorBidi" w:cstheme="majorBidi"/>
          <w:szCs w:val="32"/>
          <w:cs/>
        </w:rPr>
        <w:t xml:space="preserve"> ฉะนั้น </w:t>
      </w:r>
      <w:r w:rsidR="00E00520" w:rsidRPr="0067500F">
        <w:rPr>
          <w:rFonts w:asciiTheme="majorBidi" w:hAnsiTheme="majorBidi" w:cstheme="majorBidi"/>
          <w:szCs w:val="32"/>
          <w:cs/>
        </w:rPr>
        <w:t>กระบวนการในการจัดทำรายงานฯ</w:t>
      </w:r>
      <w:r w:rsidR="00C02C9C" w:rsidRPr="0067500F">
        <w:rPr>
          <w:rFonts w:asciiTheme="majorBidi" w:hAnsiTheme="majorBidi" w:cstheme="majorBidi"/>
          <w:szCs w:val="32"/>
          <w:cs/>
        </w:rPr>
        <w:t xml:space="preserve"> และการวิเคราะห์ข้อมูล ข้อเท็จจริง</w:t>
      </w:r>
      <w:r w:rsidR="00E00520" w:rsidRPr="0067500F">
        <w:rPr>
          <w:rFonts w:asciiTheme="majorBidi" w:hAnsiTheme="majorBidi" w:cstheme="majorBidi"/>
          <w:szCs w:val="32"/>
          <w:cs/>
        </w:rPr>
        <w:t xml:space="preserve"> </w:t>
      </w:r>
      <w:r w:rsidR="001B1B1B" w:rsidRPr="0067500F">
        <w:rPr>
          <w:rFonts w:asciiTheme="majorBidi" w:hAnsiTheme="majorBidi" w:cstheme="majorBidi"/>
          <w:szCs w:val="32"/>
          <w:cs/>
        </w:rPr>
        <w:t>จะ</w:t>
      </w:r>
      <w:r w:rsidR="00172A74" w:rsidRPr="0067500F">
        <w:rPr>
          <w:rFonts w:asciiTheme="majorBidi" w:hAnsiTheme="majorBidi" w:cstheme="majorBidi"/>
          <w:szCs w:val="32"/>
          <w:cs/>
        </w:rPr>
        <w:t>ต้องดำเนินการ</w:t>
      </w:r>
      <w:r w:rsidR="00E16ED0" w:rsidRPr="0067500F">
        <w:rPr>
          <w:rFonts w:asciiTheme="majorBidi" w:hAnsiTheme="majorBidi" w:cstheme="majorBidi"/>
          <w:szCs w:val="32"/>
          <w:cs/>
        </w:rPr>
        <w:t>ให้เป็นไป</w:t>
      </w:r>
      <w:r w:rsidR="0000224B">
        <w:rPr>
          <w:rFonts w:asciiTheme="majorBidi" w:hAnsiTheme="majorBidi" w:cstheme="majorBidi"/>
          <w:szCs w:val="32"/>
          <w:cs/>
        </w:rPr>
        <w:t>ตามมาตรฐาน</w:t>
      </w:r>
      <w:r w:rsidR="00E16ED0" w:rsidRPr="0067500F">
        <w:rPr>
          <w:rFonts w:asciiTheme="majorBidi" w:hAnsiTheme="majorBidi" w:cstheme="majorBidi"/>
          <w:szCs w:val="32"/>
          <w:cs/>
        </w:rPr>
        <w:t>ตาม</w:t>
      </w:r>
      <w:r w:rsidR="00832877" w:rsidRPr="0067500F">
        <w:rPr>
          <w:rFonts w:asciiTheme="majorBidi" w:hAnsiTheme="majorBidi" w:cstheme="majorBidi"/>
          <w:szCs w:val="32"/>
          <w:cs/>
        </w:rPr>
        <w:t>หลักวิชาการและ</w:t>
      </w:r>
      <w:r w:rsidR="00E16ED0" w:rsidRPr="0067500F">
        <w:rPr>
          <w:rFonts w:asciiTheme="majorBidi" w:hAnsiTheme="majorBidi" w:cstheme="majorBidi"/>
          <w:szCs w:val="32"/>
          <w:cs/>
        </w:rPr>
        <w:t>จะ</w:t>
      </w:r>
      <w:r w:rsidR="00832877" w:rsidRPr="0067500F">
        <w:rPr>
          <w:rFonts w:asciiTheme="majorBidi" w:hAnsiTheme="majorBidi" w:cstheme="majorBidi"/>
          <w:szCs w:val="32"/>
          <w:cs/>
        </w:rPr>
        <w:t>ต้อง</w:t>
      </w:r>
      <w:r w:rsidR="00172A74" w:rsidRPr="0067500F">
        <w:rPr>
          <w:rFonts w:asciiTheme="majorBidi" w:hAnsiTheme="majorBidi" w:cstheme="majorBidi"/>
          <w:szCs w:val="32"/>
          <w:cs/>
        </w:rPr>
        <w:t>สอดคล้อง</w:t>
      </w:r>
      <w:r w:rsidR="00213D5A" w:rsidRPr="0067500F">
        <w:rPr>
          <w:rFonts w:asciiTheme="majorBidi" w:hAnsiTheme="majorBidi" w:cstheme="majorBidi"/>
          <w:szCs w:val="32"/>
          <w:cs/>
        </w:rPr>
        <w:t>กับบทบัญญัติของ</w:t>
      </w:r>
      <w:r w:rsidR="00172A74" w:rsidRPr="0067500F">
        <w:rPr>
          <w:rFonts w:asciiTheme="majorBidi" w:hAnsiTheme="majorBidi" w:cstheme="majorBidi"/>
          <w:szCs w:val="32"/>
          <w:cs/>
        </w:rPr>
        <w:t xml:space="preserve">กฎหมายบนพื้นฐานของข้อเท็จจริงและข้อมูลต่างๆ ที่ถูกต้อง ครบถ้วน รอบด้าน </w:t>
      </w:r>
      <w:r w:rsidR="00E00520" w:rsidRPr="0067500F">
        <w:rPr>
          <w:rFonts w:asciiTheme="majorBidi" w:hAnsiTheme="majorBidi" w:cstheme="majorBidi"/>
          <w:szCs w:val="32"/>
          <w:cs/>
        </w:rPr>
        <w:t>รวมถึงต้อง</w:t>
      </w:r>
      <w:r w:rsidR="00172A74" w:rsidRPr="0067500F">
        <w:rPr>
          <w:rFonts w:asciiTheme="majorBidi" w:hAnsiTheme="majorBidi" w:cstheme="majorBidi"/>
          <w:szCs w:val="32"/>
          <w:cs/>
        </w:rPr>
        <w:t>มีการรับฟังความคิดเห็นของผู้มีส่วนได้เสียประกอบด้วย</w:t>
      </w:r>
      <w:r w:rsidR="00D44DE9" w:rsidRPr="0067500F">
        <w:rPr>
          <w:rFonts w:asciiTheme="majorBidi" w:hAnsiTheme="majorBidi" w:cstheme="majorBidi"/>
          <w:szCs w:val="32"/>
          <w:cs/>
        </w:rPr>
        <w:t xml:space="preserve"> </w:t>
      </w:r>
      <w:r w:rsidR="00BF3118">
        <w:rPr>
          <w:rFonts w:asciiTheme="majorBidi" w:hAnsiTheme="majorBidi" w:cstheme="majorBidi" w:hint="cs"/>
          <w:szCs w:val="32"/>
          <w:cs/>
        </w:rPr>
        <w:t>แต่ปรากฏว่าข้อมูลที่</w:t>
      </w:r>
      <w:proofErr w:type="spellStart"/>
      <w:r w:rsidR="00BF3118">
        <w:rPr>
          <w:rFonts w:asciiTheme="majorBidi" w:hAnsiTheme="majorBidi" w:cstheme="majorBidi" w:hint="cs"/>
          <w:szCs w:val="32"/>
          <w:cs/>
        </w:rPr>
        <w:t>ปรากฎ</w:t>
      </w:r>
      <w:proofErr w:type="spellEnd"/>
      <w:r w:rsidR="00BF3118">
        <w:rPr>
          <w:rFonts w:asciiTheme="majorBidi" w:hAnsiTheme="majorBidi" w:cstheme="majorBidi" w:hint="cs"/>
          <w:szCs w:val="32"/>
          <w:cs/>
        </w:rPr>
        <w:t xml:space="preserve">ในรายงานฯมีความคลาดเคลื่อน ไม่ครบถ้วนและไม่ปรากฏว่ามีการเปิดโอกาสให้ </w:t>
      </w:r>
      <w:proofErr w:type="spellStart"/>
      <w:r w:rsidR="00BF3118">
        <w:rPr>
          <w:rFonts w:asciiTheme="majorBidi" w:hAnsiTheme="majorBidi" w:cstheme="majorBidi" w:hint="cs"/>
          <w:szCs w:val="32"/>
          <w:cs/>
        </w:rPr>
        <w:t>กสทช.</w:t>
      </w:r>
      <w:proofErr w:type="spellEnd"/>
      <w:r w:rsidR="00BF3118">
        <w:rPr>
          <w:rFonts w:asciiTheme="majorBidi" w:hAnsiTheme="majorBidi" w:cstheme="majorBidi" w:hint="cs"/>
          <w:szCs w:val="32"/>
          <w:cs/>
        </w:rPr>
        <w:t>ไปชี้แจงแต่อย่างใด</w:t>
      </w:r>
    </w:p>
    <w:p w:rsidR="007E4B7B" w:rsidRPr="007E4B7B" w:rsidRDefault="007E4B7B" w:rsidP="00526CAC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szCs w:val="32"/>
        </w:rPr>
      </w:pPr>
      <w:r w:rsidRPr="007E4B7B">
        <w:rPr>
          <w:rFonts w:asciiTheme="majorBidi" w:hAnsiTheme="majorBidi" w:cstheme="majorBidi" w:hint="cs"/>
          <w:szCs w:val="32"/>
          <w:cs/>
        </w:rPr>
        <w:t xml:space="preserve">          “ในชั้นนี้</w:t>
      </w:r>
      <w:r w:rsidRPr="007E4B7B">
        <w:rPr>
          <w:rFonts w:asciiTheme="majorBidi" w:hAnsiTheme="majorBidi" w:cstheme="majorBidi"/>
          <w:szCs w:val="32"/>
          <w:cs/>
        </w:rPr>
        <w:t>จึ</w:t>
      </w:r>
      <w:r w:rsidRPr="007E4B7B">
        <w:rPr>
          <w:rFonts w:asciiTheme="majorBidi" w:eastAsia="Times New Roman" w:hAnsiTheme="majorBidi" w:cstheme="majorBidi"/>
          <w:szCs w:val="32"/>
          <w:cs/>
        </w:rPr>
        <w:t xml:space="preserve">งยังไม่อาจรับทราบรายงานฯ ของ </w:t>
      </w:r>
      <w:proofErr w:type="spellStart"/>
      <w:r w:rsidRPr="007E4B7B">
        <w:rPr>
          <w:rFonts w:asciiTheme="majorBidi" w:eastAsia="Times New Roman" w:hAnsiTheme="majorBidi" w:cstheme="majorBidi"/>
          <w:szCs w:val="32"/>
          <w:cs/>
        </w:rPr>
        <w:t>กตป.</w:t>
      </w:r>
      <w:proofErr w:type="spellEnd"/>
      <w:r w:rsidRPr="007E4B7B">
        <w:rPr>
          <w:rFonts w:asciiTheme="majorBidi" w:eastAsia="Times New Roman" w:hAnsiTheme="majorBidi" w:cstheme="majorBidi"/>
          <w:szCs w:val="32"/>
          <w:cs/>
        </w:rPr>
        <w:t xml:space="preserve"> แต่เพื่อป้องกันผลกระทบและความเสียหายอันอาจจะเกิดจากการรับทราบข้</w:t>
      </w:r>
      <w:r w:rsidR="00BF3118">
        <w:rPr>
          <w:rFonts w:asciiTheme="majorBidi" w:eastAsia="Times New Roman" w:hAnsiTheme="majorBidi" w:cstheme="majorBidi"/>
          <w:szCs w:val="32"/>
          <w:cs/>
        </w:rPr>
        <w:t>อมูล ข้อเท็จจริงที่ไม่ครบถ้วน</w:t>
      </w:r>
      <w:r w:rsidR="00BF3118">
        <w:rPr>
          <w:rFonts w:asciiTheme="majorBidi" w:eastAsia="Times New Roman" w:hAnsiTheme="majorBidi" w:cstheme="majorBidi" w:hint="cs"/>
          <w:szCs w:val="32"/>
          <w:cs/>
        </w:rPr>
        <w:t xml:space="preserve"> รวมทั้งเพื่อป้องกันการ</w:t>
      </w:r>
      <w:r w:rsidRPr="007E4B7B">
        <w:rPr>
          <w:rFonts w:asciiTheme="majorBidi" w:eastAsia="Times New Roman" w:hAnsiTheme="majorBidi" w:cstheme="majorBidi"/>
          <w:szCs w:val="32"/>
          <w:cs/>
        </w:rPr>
        <w:t xml:space="preserve">เข้าใจผิดจากรายงานฯ นี้ จึงมอบหมายให้สำนักงาน </w:t>
      </w:r>
      <w:proofErr w:type="spellStart"/>
      <w:r w:rsidRPr="007E4B7B">
        <w:rPr>
          <w:rFonts w:asciiTheme="majorBidi" w:eastAsia="Times New Roman" w:hAnsiTheme="majorBidi" w:cstheme="majorBidi"/>
          <w:szCs w:val="32"/>
          <w:cs/>
        </w:rPr>
        <w:t>กสทช.</w:t>
      </w:r>
      <w:proofErr w:type="spellEnd"/>
      <w:r w:rsidRPr="007E4B7B">
        <w:rPr>
          <w:rFonts w:asciiTheme="majorBidi" w:eastAsia="Times New Roman" w:hAnsiTheme="majorBidi" w:cstheme="majorBidi"/>
          <w:szCs w:val="32"/>
          <w:cs/>
        </w:rPr>
        <w:t xml:space="preserve"> ดำเนินการตรวจสอบและนำประเด็นต่างๆ ตามข้อสังเกตและข้อเสนอแนะของ </w:t>
      </w:r>
      <w:proofErr w:type="spellStart"/>
      <w:r w:rsidRPr="007E4B7B">
        <w:rPr>
          <w:rFonts w:asciiTheme="majorBidi" w:eastAsia="Times New Roman" w:hAnsiTheme="majorBidi" w:cstheme="majorBidi"/>
          <w:szCs w:val="32"/>
          <w:cs/>
        </w:rPr>
        <w:t>กตป.</w:t>
      </w:r>
      <w:proofErr w:type="spellEnd"/>
      <w:r w:rsidRPr="007E4B7B">
        <w:rPr>
          <w:rFonts w:asciiTheme="majorBidi" w:eastAsia="Times New Roman" w:hAnsiTheme="majorBidi" w:cstheme="majorBidi"/>
          <w:szCs w:val="32"/>
          <w:cs/>
        </w:rPr>
        <w:t xml:space="preserve"> ไปศึกษาโดยละเอียด หากปรากฏว่าข้อมูล ข้อเท็จจริง ข้อสังเกตรวมถึงข้อเสนอแนะในส่วนใดไม่ถูกต้อง ไม่ครบถ้วนหรือคลาดเคลื่อน ก็ให้สำนักงาน </w:t>
      </w:r>
      <w:proofErr w:type="spellStart"/>
      <w:r w:rsidRPr="007E4B7B">
        <w:rPr>
          <w:rFonts w:asciiTheme="majorBidi" w:eastAsia="Times New Roman" w:hAnsiTheme="majorBidi" w:cstheme="majorBidi"/>
          <w:szCs w:val="32"/>
          <w:cs/>
        </w:rPr>
        <w:t>กสทช.</w:t>
      </w:r>
      <w:proofErr w:type="spellEnd"/>
      <w:r w:rsidRPr="007E4B7B">
        <w:rPr>
          <w:rFonts w:asciiTheme="majorBidi" w:eastAsia="Times New Roman" w:hAnsiTheme="majorBidi" w:cstheme="majorBidi"/>
          <w:szCs w:val="32"/>
          <w:cs/>
        </w:rPr>
        <w:t xml:space="preserve"> ดำเนินการรวบรวมข้อมูล ข้อเท็จจริงที่ถูกต้องและชี้แจงรายละเอียดเพิ่มเติมเพื่อประกอบแนบท้าย รายงานฯ ของ </w:t>
      </w:r>
      <w:proofErr w:type="spellStart"/>
      <w:r w:rsidRPr="007E4B7B">
        <w:rPr>
          <w:rFonts w:asciiTheme="majorBidi" w:eastAsia="Times New Roman" w:hAnsiTheme="majorBidi" w:cstheme="majorBidi"/>
          <w:szCs w:val="32"/>
          <w:cs/>
        </w:rPr>
        <w:t>กตป.</w:t>
      </w:r>
      <w:proofErr w:type="spellEnd"/>
      <w:r w:rsidRPr="007E4B7B">
        <w:rPr>
          <w:rFonts w:asciiTheme="majorBidi" w:eastAsia="Times New Roman" w:hAnsiTheme="majorBidi" w:cstheme="majorBidi"/>
          <w:szCs w:val="32"/>
          <w:cs/>
        </w:rPr>
        <w:t xml:space="preserve"> ก่อนนำเสนอต่อรัฐสภา และเปิดเผยรายงานฯ นี้พร้อมกับคำชี้แจงเพิ่มเติมดังกล่าวให้ประชาชนทราบต่อไป”</w:t>
      </w:r>
    </w:p>
    <w:p w:rsidR="007E4B7B" w:rsidRDefault="007E4B7B" w:rsidP="00526CAC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szCs w:val="32"/>
        </w:rPr>
      </w:pPr>
    </w:p>
    <w:p w:rsidR="00C032DC" w:rsidRDefault="00C032DC" w:rsidP="00526CAC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szCs w:val="32"/>
        </w:rPr>
      </w:pPr>
    </w:p>
    <w:p w:rsidR="007E4B7B" w:rsidRPr="007E4B7B" w:rsidRDefault="007E4B7B" w:rsidP="00526CAC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 w:rsidRPr="007E4B7B">
        <w:rPr>
          <w:rFonts w:asciiTheme="majorBidi" w:hAnsiTheme="majorBidi" w:cstheme="majorBidi"/>
          <w:b/>
          <w:bCs/>
          <w:szCs w:val="32"/>
        </w:rPr>
        <w:lastRenderedPageBreak/>
        <w:t xml:space="preserve">        </w:t>
      </w:r>
      <w:r w:rsidRPr="007E4B7B">
        <w:rPr>
          <w:rFonts w:asciiTheme="majorBidi" w:hAnsiTheme="majorBidi" w:cstheme="majorBidi"/>
          <w:b/>
          <w:bCs/>
          <w:sz w:val="36"/>
          <w:szCs w:val="36"/>
        </w:rPr>
        <w:t xml:space="preserve"> O</w:t>
      </w:r>
      <w:r w:rsidR="00100B6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เผย</w:t>
      </w:r>
      <w:r w:rsidRPr="007E4B7B">
        <w:rPr>
          <w:rFonts w:asciiTheme="majorBidi" w:hAnsiTheme="majorBidi" w:cstheme="majorBidi" w:hint="cs"/>
          <w:b/>
          <w:bCs/>
          <w:szCs w:val="32"/>
          <w:cs/>
        </w:rPr>
        <w:t>กระบวนการจัดทำรายงานฯไม่ปรากฏวิธีการและมาตรฐานทางวิชาการรองรับ</w:t>
      </w:r>
      <w:r w:rsidRPr="007E4B7B">
        <w:rPr>
          <w:rFonts w:asciiTheme="majorBidi" w:hAnsiTheme="majorBidi" w:cstheme="majorBidi"/>
          <w:b/>
          <w:bCs/>
          <w:szCs w:val="32"/>
        </w:rPr>
        <w:t xml:space="preserve"> </w:t>
      </w:r>
    </w:p>
    <w:p w:rsidR="003A1EB3" w:rsidRPr="0067500F" w:rsidRDefault="007E4B7B" w:rsidP="00526CAC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     รองศาสตราจารย์ ประเสริฐ ศีลพิพัฒน์ </w:t>
      </w:r>
      <w:proofErr w:type="spellStart"/>
      <w:r>
        <w:rPr>
          <w:rFonts w:asciiTheme="majorBidi" w:hAnsiTheme="majorBidi" w:cstheme="majorBidi" w:hint="cs"/>
          <w:szCs w:val="32"/>
          <w:cs/>
        </w:rPr>
        <w:t>กสทช.</w:t>
      </w:r>
      <w:proofErr w:type="spellEnd"/>
      <w:r>
        <w:rPr>
          <w:rFonts w:asciiTheme="majorBidi" w:hAnsiTheme="majorBidi" w:cstheme="majorBidi" w:hint="cs"/>
          <w:szCs w:val="32"/>
          <w:cs/>
        </w:rPr>
        <w:t xml:space="preserve">ด้านเศรษฐศาสตร์ กล่าวว่า </w:t>
      </w:r>
      <w:r w:rsidR="00C27956" w:rsidRPr="0067500F">
        <w:rPr>
          <w:rFonts w:asciiTheme="majorBidi" w:hAnsiTheme="majorBidi" w:cstheme="majorBidi"/>
          <w:szCs w:val="32"/>
          <w:cs/>
        </w:rPr>
        <w:t>เมื่อ</w:t>
      </w:r>
      <w:r w:rsidR="00A7115C" w:rsidRPr="0067500F">
        <w:rPr>
          <w:rFonts w:asciiTheme="majorBidi" w:hAnsiTheme="majorBidi" w:cstheme="majorBidi"/>
          <w:szCs w:val="32"/>
          <w:cs/>
        </w:rPr>
        <w:t>ได้พิจารณา</w:t>
      </w:r>
      <w:r w:rsidR="00800EA5" w:rsidRPr="0067500F">
        <w:rPr>
          <w:rFonts w:asciiTheme="majorBidi" w:hAnsiTheme="majorBidi" w:cstheme="majorBidi"/>
          <w:szCs w:val="32"/>
          <w:cs/>
        </w:rPr>
        <w:t>ในรายละเอียดของ</w:t>
      </w:r>
      <w:r w:rsidR="00FC5C8B" w:rsidRPr="0067500F">
        <w:rPr>
          <w:rFonts w:asciiTheme="majorBidi" w:hAnsiTheme="majorBidi" w:cstheme="majorBidi"/>
          <w:szCs w:val="32"/>
          <w:cs/>
        </w:rPr>
        <w:t xml:space="preserve">รายงานฯ </w:t>
      </w:r>
      <w:r w:rsidR="009B19BC" w:rsidRPr="0067500F">
        <w:rPr>
          <w:rFonts w:asciiTheme="majorBidi" w:hAnsiTheme="majorBidi" w:cstheme="majorBidi"/>
          <w:szCs w:val="32"/>
          <w:cs/>
        </w:rPr>
        <w:t>ดังกล่าว</w:t>
      </w:r>
      <w:r w:rsidR="006D4547" w:rsidRPr="0067500F">
        <w:rPr>
          <w:rFonts w:asciiTheme="majorBidi" w:hAnsiTheme="majorBidi" w:cstheme="majorBidi"/>
          <w:szCs w:val="32"/>
          <w:cs/>
        </w:rPr>
        <w:t>แล้วพบ</w:t>
      </w:r>
      <w:r w:rsidR="00C27956" w:rsidRPr="0067500F">
        <w:rPr>
          <w:rFonts w:asciiTheme="majorBidi" w:hAnsiTheme="majorBidi" w:cstheme="majorBidi"/>
          <w:szCs w:val="32"/>
          <w:cs/>
        </w:rPr>
        <w:t xml:space="preserve">ว่า </w:t>
      </w:r>
      <w:r w:rsidR="00172A74" w:rsidRPr="0067500F">
        <w:rPr>
          <w:rFonts w:asciiTheme="majorBidi" w:hAnsiTheme="majorBidi" w:cstheme="majorBidi"/>
          <w:szCs w:val="32"/>
          <w:cs/>
        </w:rPr>
        <w:t>กระบวน</w:t>
      </w:r>
      <w:r w:rsidR="00C27956" w:rsidRPr="0067500F">
        <w:rPr>
          <w:rFonts w:asciiTheme="majorBidi" w:hAnsiTheme="majorBidi" w:cstheme="majorBidi"/>
          <w:szCs w:val="32"/>
          <w:cs/>
        </w:rPr>
        <w:t>การจัดทำรายงานฯ ไม่ปรากฏวิธีการและมาตรฐานทางวิชาการ</w:t>
      </w:r>
      <w:r w:rsidR="006D4547" w:rsidRPr="0067500F">
        <w:rPr>
          <w:rFonts w:asciiTheme="majorBidi" w:hAnsiTheme="majorBidi" w:cstheme="majorBidi"/>
          <w:szCs w:val="32"/>
          <w:cs/>
        </w:rPr>
        <w:t>รองรับ</w:t>
      </w:r>
      <w:r w:rsidR="00C27956" w:rsidRPr="0067500F">
        <w:rPr>
          <w:rFonts w:asciiTheme="majorBidi" w:hAnsiTheme="majorBidi" w:cstheme="majorBidi"/>
          <w:szCs w:val="32"/>
          <w:cs/>
        </w:rPr>
        <w:t xml:space="preserve"> </w:t>
      </w:r>
      <w:r w:rsidR="00FD36FF" w:rsidRPr="0067500F">
        <w:rPr>
          <w:rFonts w:asciiTheme="majorBidi" w:hAnsiTheme="majorBidi" w:cstheme="majorBidi"/>
          <w:szCs w:val="32"/>
          <w:cs/>
        </w:rPr>
        <w:t>อี</w:t>
      </w:r>
      <w:r w:rsidR="00FF7EF8" w:rsidRPr="0067500F">
        <w:rPr>
          <w:rFonts w:asciiTheme="majorBidi" w:hAnsiTheme="majorBidi" w:cstheme="majorBidi"/>
          <w:szCs w:val="32"/>
          <w:cs/>
        </w:rPr>
        <w:t>กทั้ง</w:t>
      </w:r>
      <w:r w:rsidR="00FC5C8B" w:rsidRPr="0067500F">
        <w:rPr>
          <w:rFonts w:asciiTheme="majorBidi" w:hAnsiTheme="majorBidi" w:cstheme="majorBidi"/>
          <w:szCs w:val="32"/>
          <w:cs/>
        </w:rPr>
        <w:t>ข้อมูลและข้อเท็จจริงที่นำมาใช้</w:t>
      </w:r>
      <w:r w:rsidR="00213D5A" w:rsidRPr="0067500F">
        <w:rPr>
          <w:rFonts w:asciiTheme="majorBidi" w:hAnsiTheme="majorBidi" w:cstheme="majorBidi"/>
          <w:szCs w:val="32"/>
          <w:cs/>
        </w:rPr>
        <w:t>ใน</w:t>
      </w:r>
      <w:r w:rsidR="00FF7EF8" w:rsidRPr="0067500F">
        <w:rPr>
          <w:rFonts w:asciiTheme="majorBidi" w:hAnsiTheme="majorBidi" w:cstheme="majorBidi"/>
          <w:szCs w:val="32"/>
          <w:cs/>
        </w:rPr>
        <w:t>ก</w:t>
      </w:r>
      <w:r w:rsidR="00FC5C8B" w:rsidRPr="0067500F">
        <w:rPr>
          <w:rFonts w:asciiTheme="majorBidi" w:hAnsiTheme="majorBidi" w:cstheme="majorBidi"/>
          <w:szCs w:val="32"/>
          <w:cs/>
        </w:rPr>
        <w:t>ารพิจารณา</w:t>
      </w:r>
      <w:r w:rsidR="00CE23C5" w:rsidRPr="0067500F">
        <w:rPr>
          <w:rFonts w:asciiTheme="majorBidi" w:hAnsiTheme="majorBidi" w:cstheme="majorBidi"/>
          <w:szCs w:val="32"/>
          <w:cs/>
        </w:rPr>
        <w:t>ยัง</w:t>
      </w:r>
      <w:r w:rsidR="00FF7EF8" w:rsidRPr="0067500F">
        <w:rPr>
          <w:rFonts w:asciiTheme="majorBidi" w:hAnsiTheme="majorBidi" w:cstheme="majorBidi"/>
          <w:szCs w:val="32"/>
          <w:cs/>
        </w:rPr>
        <w:t>มีความไม่ชัดเจน</w:t>
      </w:r>
      <w:r w:rsidR="00FC5C8B" w:rsidRPr="0067500F">
        <w:rPr>
          <w:rFonts w:asciiTheme="majorBidi" w:hAnsiTheme="majorBidi" w:cstheme="majorBidi"/>
          <w:szCs w:val="32"/>
          <w:cs/>
        </w:rPr>
        <w:t xml:space="preserve"> </w:t>
      </w:r>
      <w:r w:rsidR="00172A74" w:rsidRPr="0067500F">
        <w:rPr>
          <w:rFonts w:asciiTheme="majorBidi" w:hAnsiTheme="majorBidi" w:cstheme="majorBidi"/>
          <w:szCs w:val="32"/>
          <w:cs/>
        </w:rPr>
        <w:t xml:space="preserve">ไม่ปรากฏที่มาของแหล่งข้อเท็จจริงและข้อมูล </w:t>
      </w:r>
      <w:r w:rsidR="00213D5A" w:rsidRPr="0067500F">
        <w:rPr>
          <w:rFonts w:asciiTheme="majorBidi" w:hAnsiTheme="majorBidi" w:cstheme="majorBidi"/>
          <w:szCs w:val="32"/>
          <w:cs/>
        </w:rPr>
        <w:t>และที่สำคัญที่สุดยังไม่ได้</w:t>
      </w:r>
      <w:r w:rsidR="00594B5E" w:rsidRPr="0067500F">
        <w:rPr>
          <w:rFonts w:asciiTheme="majorBidi" w:hAnsiTheme="majorBidi" w:cstheme="majorBidi"/>
          <w:szCs w:val="32"/>
          <w:cs/>
        </w:rPr>
        <w:t>เปิดโอกาสให้</w:t>
      </w:r>
      <w:r w:rsidR="00C02C9C" w:rsidRPr="0067500F">
        <w:rPr>
          <w:rFonts w:asciiTheme="majorBidi" w:hAnsiTheme="majorBidi" w:cstheme="majorBidi"/>
          <w:szCs w:val="32"/>
          <w:cs/>
        </w:rPr>
        <w:t xml:space="preserve"> </w:t>
      </w:r>
      <w:proofErr w:type="spellStart"/>
      <w:r w:rsidR="00C02C9C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C02C9C" w:rsidRPr="0067500F">
        <w:rPr>
          <w:rFonts w:asciiTheme="majorBidi" w:hAnsiTheme="majorBidi" w:cstheme="majorBidi"/>
          <w:szCs w:val="32"/>
          <w:cs/>
        </w:rPr>
        <w:t xml:space="preserve"> ในฐานะ</w:t>
      </w:r>
      <w:r w:rsidR="00211405" w:rsidRPr="0067500F">
        <w:rPr>
          <w:rFonts w:asciiTheme="majorBidi" w:hAnsiTheme="majorBidi" w:cstheme="majorBidi"/>
          <w:szCs w:val="32"/>
          <w:cs/>
        </w:rPr>
        <w:t>ผู้มีส่วนได้เสีย</w:t>
      </w:r>
      <w:r w:rsidR="00FC5C8B" w:rsidRPr="0067500F">
        <w:rPr>
          <w:rFonts w:asciiTheme="majorBidi" w:hAnsiTheme="majorBidi" w:cstheme="majorBidi"/>
          <w:szCs w:val="32"/>
          <w:cs/>
        </w:rPr>
        <w:t>ได้ร่วมให้ความเห็น</w:t>
      </w:r>
      <w:r w:rsidR="00211405" w:rsidRPr="0067500F">
        <w:rPr>
          <w:rFonts w:asciiTheme="majorBidi" w:hAnsiTheme="majorBidi" w:cstheme="majorBidi"/>
          <w:szCs w:val="32"/>
          <w:cs/>
        </w:rPr>
        <w:t>เพื่อประกอบการพิจารณาจัดทำรายงานฯ</w:t>
      </w:r>
      <w:r w:rsidR="00E06AE3" w:rsidRPr="0067500F">
        <w:rPr>
          <w:rFonts w:asciiTheme="majorBidi" w:hAnsiTheme="majorBidi" w:cstheme="majorBidi"/>
          <w:szCs w:val="32"/>
          <w:cs/>
        </w:rPr>
        <w:t xml:space="preserve"> </w:t>
      </w:r>
      <w:r w:rsidR="00580E05" w:rsidRPr="0067500F">
        <w:rPr>
          <w:rFonts w:asciiTheme="majorBidi" w:hAnsiTheme="majorBidi" w:cstheme="majorBidi"/>
          <w:szCs w:val="32"/>
          <w:cs/>
        </w:rPr>
        <w:t xml:space="preserve">แต่อย่างใด </w:t>
      </w:r>
      <w:r w:rsidR="00FF7EF8" w:rsidRPr="0067500F">
        <w:rPr>
          <w:rFonts w:asciiTheme="majorBidi" w:hAnsiTheme="majorBidi" w:cstheme="majorBidi"/>
          <w:szCs w:val="32"/>
          <w:cs/>
        </w:rPr>
        <w:t>ทำให้</w:t>
      </w:r>
      <w:r w:rsidR="004B1CB6" w:rsidRPr="0067500F">
        <w:rPr>
          <w:rFonts w:asciiTheme="majorBidi" w:hAnsiTheme="majorBidi" w:cstheme="majorBidi"/>
          <w:szCs w:val="32"/>
          <w:cs/>
        </w:rPr>
        <w:t>การวิเคราะห์</w:t>
      </w:r>
      <w:r w:rsidR="00580E05" w:rsidRPr="0067500F">
        <w:rPr>
          <w:rFonts w:asciiTheme="majorBidi" w:hAnsiTheme="majorBidi" w:cstheme="majorBidi"/>
          <w:szCs w:val="32"/>
          <w:cs/>
        </w:rPr>
        <w:t>ข้อเท็จจริง</w:t>
      </w:r>
      <w:r w:rsidR="00172A74" w:rsidRPr="0067500F">
        <w:rPr>
          <w:rFonts w:asciiTheme="majorBidi" w:hAnsiTheme="majorBidi" w:cstheme="majorBidi"/>
          <w:szCs w:val="32"/>
          <w:cs/>
        </w:rPr>
        <w:t xml:space="preserve">และข้อมูลต่างๆ </w:t>
      </w:r>
      <w:r w:rsidR="00580E05" w:rsidRPr="0067500F">
        <w:rPr>
          <w:rFonts w:asciiTheme="majorBidi" w:hAnsiTheme="majorBidi" w:cstheme="majorBidi"/>
          <w:szCs w:val="32"/>
          <w:cs/>
        </w:rPr>
        <w:t xml:space="preserve">ของ </w:t>
      </w:r>
      <w:proofErr w:type="spellStart"/>
      <w:r w:rsidR="00580E05" w:rsidRPr="0067500F">
        <w:rPr>
          <w:rFonts w:asciiTheme="majorBidi" w:hAnsiTheme="majorBidi" w:cstheme="majorBidi"/>
          <w:szCs w:val="32"/>
          <w:cs/>
        </w:rPr>
        <w:t>กตป.</w:t>
      </w:r>
      <w:proofErr w:type="spellEnd"/>
      <w:r w:rsidR="00580E05" w:rsidRPr="0067500F">
        <w:rPr>
          <w:rFonts w:asciiTheme="majorBidi" w:hAnsiTheme="majorBidi" w:cstheme="majorBidi"/>
          <w:szCs w:val="32"/>
          <w:cs/>
        </w:rPr>
        <w:t xml:space="preserve"> </w:t>
      </w:r>
      <w:r w:rsidR="004B1CB6" w:rsidRPr="0067500F">
        <w:rPr>
          <w:rFonts w:asciiTheme="majorBidi" w:hAnsiTheme="majorBidi" w:cstheme="majorBidi"/>
          <w:szCs w:val="32"/>
          <w:cs/>
        </w:rPr>
        <w:t>จนนำไปสู่การตั้ง</w:t>
      </w:r>
      <w:r w:rsidR="00211405" w:rsidRPr="0067500F">
        <w:rPr>
          <w:rFonts w:asciiTheme="majorBidi" w:hAnsiTheme="majorBidi" w:cstheme="majorBidi"/>
          <w:szCs w:val="32"/>
          <w:cs/>
        </w:rPr>
        <w:t>ข้อสังเกต</w:t>
      </w:r>
      <w:r w:rsidR="004B1CB6" w:rsidRPr="0067500F">
        <w:rPr>
          <w:rFonts w:asciiTheme="majorBidi" w:hAnsiTheme="majorBidi" w:cstheme="majorBidi"/>
          <w:szCs w:val="32"/>
          <w:cs/>
        </w:rPr>
        <w:t xml:space="preserve"> </w:t>
      </w:r>
      <w:r w:rsidR="00211405" w:rsidRPr="0067500F">
        <w:rPr>
          <w:rFonts w:asciiTheme="majorBidi" w:hAnsiTheme="majorBidi" w:cstheme="majorBidi"/>
          <w:szCs w:val="32"/>
          <w:cs/>
        </w:rPr>
        <w:t>ตลอดจนข้อเสนอแนะต่างๆ</w:t>
      </w:r>
      <w:r w:rsidR="00580E05" w:rsidRPr="0067500F">
        <w:rPr>
          <w:rFonts w:asciiTheme="majorBidi" w:hAnsiTheme="majorBidi" w:cstheme="majorBidi"/>
          <w:szCs w:val="32"/>
          <w:cs/>
        </w:rPr>
        <w:t xml:space="preserve"> </w:t>
      </w:r>
      <w:r w:rsidR="00172A74" w:rsidRPr="0067500F">
        <w:rPr>
          <w:rFonts w:asciiTheme="majorBidi" w:hAnsiTheme="majorBidi" w:cstheme="majorBidi"/>
          <w:szCs w:val="32"/>
          <w:cs/>
        </w:rPr>
        <w:t xml:space="preserve">ตามที่ปรากฏในรายงานฯ </w:t>
      </w:r>
      <w:r w:rsidR="00211405" w:rsidRPr="0067500F">
        <w:rPr>
          <w:rFonts w:asciiTheme="majorBidi" w:hAnsiTheme="majorBidi" w:cstheme="majorBidi"/>
          <w:szCs w:val="32"/>
          <w:cs/>
        </w:rPr>
        <w:t>ในหลายประเด็น</w:t>
      </w:r>
      <w:r w:rsidR="00E16ED0" w:rsidRPr="0067500F">
        <w:rPr>
          <w:rFonts w:asciiTheme="majorBidi" w:hAnsiTheme="majorBidi" w:cstheme="majorBidi"/>
          <w:szCs w:val="32"/>
          <w:cs/>
        </w:rPr>
        <w:t>มีความคลาดเคลื่อนและ</w:t>
      </w:r>
      <w:r w:rsidR="00211405" w:rsidRPr="0067500F">
        <w:rPr>
          <w:rFonts w:asciiTheme="majorBidi" w:hAnsiTheme="majorBidi" w:cstheme="majorBidi"/>
          <w:szCs w:val="32"/>
          <w:cs/>
        </w:rPr>
        <w:t>มิได้ตั้งอยู่บน</w:t>
      </w:r>
      <w:r w:rsidR="00FF7EF8" w:rsidRPr="0067500F">
        <w:rPr>
          <w:rFonts w:asciiTheme="majorBidi" w:hAnsiTheme="majorBidi" w:cstheme="majorBidi"/>
          <w:szCs w:val="32"/>
          <w:cs/>
        </w:rPr>
        <w:t>พื้นฐาน</w:t>
      </w:r>
      <w:r w:rsidR="00211405" w:rsidRPr="0067500F">
        <w:rPr>
          <w:rFonts w:asciiTheme="majorBidi" w:hAnsiTheme="majorBidi" w:cstheme="majorBidi"/>
          <w:szCs w:val="32"/>
          <w:cs/>
        </w:rPr>
        <w:t>ข้อเท็จจริง</w:t>
      </w:r>
      <w:r w:rsidR="00FF7EF8" w:rsidRPr="0067500F">
        <w:rPr>
          <w:rFonts w:asciiTheme="majorBidi" w:hAnsiTheme="majorBidi" w:cstheme="majorBidi"/>
          <w:szCs w:val="32"/>
          <w:cs/>
        </w:rPr>
        <w:t>และข้อมูล</w:t>
      </w:r>
      <w:r w:rsidR="00211405" w:rsidRPr="0067500F">
        <w:rPr>
          <w:rFonts w:asciiTheme="majorBidi" w:hAnsiTheme="majorBidi" w:cstheme="majorBidi"/>
          <w:szCs w:val="32"/>
          <w:cs/>
        </w:rPr>
        <w:t>ที่</w:t>
      </w:r>
      <w:r w:rsidR="004B1CB6" w:rsidRPr="0067500F">
        <w:rPr>
          <w:rFonts w:asciiTheme="majorBidi" w:hAnsiTheme="majorBidi" w:cstheme="majorBidi"/>
          <w:szCs w:val="32"/>
          <w:cs/>
        </w:rPr>
        <w:t>ถูกต้อง</w:t>
      </w:r>
      <w:r w:rsidR="00AB6633" w:rsidRPr="0067500F">
        <w:rPr>
          <w:rFonts w:asciiTheme="majorBidi" w:hAnsiTheme="majorBidi" w:cstheme="majorBidi"/>
          <w:szCs w:val="32"/>
          <w:cs/>
        </w:rPr>
        <w:t xml:space="preserve"> ไม่</w:t>
      </w:r>
      <w:r w:rsidR="00D35668" w:rsidRPr="0067500F">
        <w:rPr>
          <w:rFonts w:asciiTheme="majorBidi" w:hAnsiTheme="majorBidi" w:cstheme="majorBidi"/>
          <w:szCs w:val="32"/>
          <w:cs/>
        </w:rPr>
        <w:t>ครบถ้วน</w:t>
      </w:r>
      <w:r w:rsidR="004B1CB6" w:rsidRPr="0067500F">
        <w:rPr>
          <w:rFonts w:asciiTheme="majorBidi" w:hAnsiTheme="majorBidi" w:cstheme="majorBidi"/>
          <w:szCs w:val="32"/>
          <w:cs/>
        </w:rPr>
        <w:t xml:space="preserve"> </w:t>
      </w:r>
      <w:r w:rsidR="00AB6633" w:rsidRPr="0067500F">
        <w:rPr>
          <w:rFonts w:asciiTheme="majorBidi" w:hAnsiTheme="majorBidi" w:cstheme="majorBidi"/>
          <w:szCs w:val="32"/>
          <w:cs/>
        </w:rPr>
        <w:t>และ</w:t>
      </w:r>
      <w:r w:rsidR="009B19BC" w:rsidRPr="0067500F">
        <w:rPr>
          <w:rFonts w:asciiTheme="majorBidi" w:hAnsiTheme="majorBidi" w:cstheme="majorBidi"/>
          <w:szCs w:val="32"/>
          <w:cs/>
        </w:rPr>
        <w:t>ไม่</w:t>
      </w:r>
      <w:r w:rsidR="00A7115C" w:rsidRPr="0067500F">
        <w:rPr>
          <w:rFonts w:asciiTheme="majorBidi" w:hAnsiTheme="majorBidi" w:cstheme="majorBidi"/>
          <w:szCs w:val="32"/>
          <w:cs/>
        </w:rPr>
        <w:t>ตรงกับข้อเท็</w:t>
      </w:r>
      <w:r w:rsidR="00172A74" w:rsidRPr="0067500F">
        <w:rPr>
          <w:rFonts w:asciiTheme="majorBidi" w:hAnsiTheme="majorBidi" w:cstheme="majorBidi"/>
          <w:szCs w:val="32"/>
          <w:cs/>
        </w:rPr>
        <w:t xml:space="preserve">จจริงที่เกิดขึ้น </w:t>
      </w:r>
      <w:r w:rsidR="00AB6633" w:rsidRPr="0067500F">
        <w:rPr>
          <w:rFonts w:asciiTheme="majorBidi" w:hAnsiTheme="majorBidi" w:cstheme="majorBidi"/>
          <w:szCs w:val="32"/>
          <w:cs/>
        </w:rPr>
        <w:t>รวมทั้ง</w:t>
      </w:r>
      <w:r w:rsidR="005C2652" w:rsidRPr="0067500F">
        <w:rPr>
          <w:rFonts w:asciiTheme="majorBidi" w:hAnsiTheme="majorBidi" w:cstheme="majorBidi"/>
          <w:szCs w:val="32"/>
          <w:cs/>
        </w:rPr>
        <w:t>ไม่สอดคล้องกับกฎหมายอันเนื่องมาจากการเข้าใจหลักการของกฎหมายและด้านเทคนิคที่คลาดเคลื่อน</w:t>
      </w:r>
      <w:r w:rsidR="001B1B1B" w:rsidRPr="0067500F">
        <w:rPr>
          <w:rFonts w:asciiTheme="majorBidi" w:hAnsiTheme="majorBidi" w:cstheme="majorBidi"/>
          <w:szCs w:val="32"/>
          <w:cs/>
        </w:rPr>
        <w:t xml:space="preserve"> </w:t>
      </w:r>
      <w:r w:rsidR="007C7C4B" w:rsidRPr="0067500F">
        <w:rPr>
          <w:rFonts w:asciiTheme="majorBidi" w:hAnsiTheme="majorBidi" w:cstheme="majorBidi"/>
          <w:szCs w:val="32"/>
          <w:cs/>
        </w:rPr>
        <w:t>จึงอาจ</w:t>
      </w:r>
      <w:r w:rsidR="00330A8B" w:rsidRPr="0067500F">
        <w:rPr>
          <w:rFonts w:asciiTheme="majorBidi" w:hAnsiTheme="majorBidi" w:cstheme="majorBidi"/>
          <w:szCs w:val="32"/>
          <w:cs/>
        </w:rPr>
        <w:t>ทำให้</w:t>
      </w:r>
      <w:r w:rsidR="007D4801" w:rsidRPr="0067500F">
        <w:rPr>
          <w:rFonts w:asciiTheme="majorBidi" w:hAnsiTheme="majorBidi" w:cstheme="majorBidi"/>
          <w:szCs w:val="32"/>
          <w:cs/>
        </w:rPr>
        <w:t>รัฐสภา ตลอดจน</w:t>
      </w:r>
      <w:r w:rsidR="00731DC5" w:rsidRPr="0067500F">
        <w:rPr>
          <w:rFonts w:asciiTheme="majorBidi" w:hAnsiTheme="majorBidi" w:cstheme="majorBidi"/>
          <w:szCs w:val="32"/>
          <w:cs/>
        </w:rPr>
        <w:t>ประชาชน</w:t>
      </w:r>
      <w:r w:rsidR="007D4801" w:rsidRPr="0067500F">
        <w:rPr>
          <w:rFonts w:asciiTheme="majorBidi" w:hAnsiTheme="majorBidi" w:cstheme="majorBidi"/>
          <w:szCs w:val="32"/>
          <w:cs/>
        </w:rPr>
        <w:t>ทั่วไป</w:t>
      </w:r>
      <w:r w:rsidR="00FF7EF8" w:rsidRPr="0067500F">
        <w:rPr>
          <w:rFonts w:asciiTheme="majorBidi" w:hAnsiTheme="majorBidi" w:cstheme="majorBidi"/>
          <w:szCs w:val="32"/>
          <w:cs/>
        </w:rPr>
        <w:t xml:space="preserve">เกิดความเข้าใจที่คลาดเคลื่อนต่อการปฏิบัติหน้าที่ของ </w:t>
      </w:r>
      <w:proofErr w:type="spellStart"/>
      <w:r w:rsidR="00FF7EF8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FF7EF8" w:rsidRPr="0067500F">
        <w:rPr>
          <w:rFonts w:asciiTheme="majorBidi" w:hAnsiTheme="majorBidi" w:cstheme="majorBidi"/>
          <w:szCs w:val="32"/>
          <w:cs/>
        </w:rPr>
        <w:t xml:space="preserve"> และสำนักงาน </w:t>
      </w:r>
      <w:proofErr w:type="spellStart"/>
      <w:r w:rsidR="00FF7EF8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FF7EF8" w:rsidRPr="0067500F">
        <w:rPr>
          <w:rFonts w:asciiTheme="majorBidi" w:hAnsiTheme="majorBidi" w:cstheme="majorBidi"/>
          <w:szCs w:val="32"/>
          <w:cs/>
        </w:rPr>
        <w:t xml:space="preserve"> </w:t>
      </w:r>
      <w:r w:rsidR="00213D5A" w:rsidRPr="0067500F">
        <w:rPr>
          <w:rFonts w:asciiTheme="majorBidi" w:hAnsiTheme="majorBidi" w:cstheme="majorBidi"/>
          <w:szCs w:val="32"/>
          <w:cs/>
        </w:rPr>
        <w:t xml:space="preserve"> </w:t>
      </w:r>
      <w:r w:rsidR="00AB6633" w:rsidRPr="0067500F">
        <w:rPr>
          <w:rFonts w:asciiTheme="majorBidi" w:hAnsiTheme="majorBidi" w:cstheme="majorBidi"/>
          <w:szCs w:val="32"/>
          <w:cs/>
        </w:rPr>
        <w:tab/>
      </w:r>
      <w:r w:rsidR="008E3A83" w:rsidRPr="0067500F">
        <w:rPr>
          <w:rFonts w:asciiTheme="majorBidi" w:hAnsiTheme="majorBidi" w:cstheme="majorBidi"/>
          <w:szCs w:val="32"/>
        </w:rPr>
        <w:t xml:space="preserve"> </w:t>
      </w:r>
    </w:p>
    <w:p w:rsidR="000C5A7D" w:rsidRDefault="0067500F" w:rsidP="0067500F">
      <w:pPr>
        <w:pStyle w:val="NoSpacing"/>
        <w:jc w:val="thaiDistribute"/>
        <w:rPr>
          <w:rFonts w:asciiTheme="majorBidi" w:eastAsia="Times New Roman" w:hAnsiTheme="majorBidi" w:cstheme="majorBidi"/>
          <w:b/>
          <w:bCs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</w:t>
      </w:r>
    </w:p>
    <w:p w:rsidR="00052555" w:rsidRPr="0067500F" w:rsidRDefault="00EA2139" w:rsidP="00EA2139">
      <w:pPr>
        <w:pStyle w:val="NoSpacing"/>
        <w:jc w:val="thaiDistribute"/>
        <w:rPr>
          <w:rFonts w:asciiTheme="majorBidi" w:eastAsia="Times New Roman" w:hAnsiTheme="majorBidi" w:cstheme="majorBidi"/>
          <w:b/>
          <w:bCs/>
          <w:szCs w:val="32"/>
        </w:rPr>
      </w:pPr>
      <w:r>
        <w:rPr>
          <w:rFonts w:asciiTheme="majorBidi" w:eastAsia="Times New Roman" w:hAnsiTheme="majorBidi" w:cstheme="majorBidi"/>
          <w:b/>
          <w:bCs/>
          <w:szCs w:val="32"/>
        </w:rPr>
        <w:t xml:space="preserve">            O </w:t>
      </w:r>
      <w:r w:rsidR="00052555">
        <w:rPr>
          <w:rFonts w:asciiTheme="majorBidi" w:eastAsia="Times New Roman" w:hAnsiTheme="majorBidi" w:cstheme="majorBidi" w:hint="cs"/>
          <w:b/>
          <w:bCs/>
          <w:szCs w:val="32"/>
          <w:cs/>
        </w:rPr>
        <w:t xml:space="preserve">ยกกรณีดาวเทียม </w:t>
      </w:r>
      <w:proofErr w:type="spellStart"/>
      <w:r w:rsidR="00052555">
        <w:rPr>
          <w:rFonts w:asciiTheme="majorBidi" w:eastAsia="Times New Roman" w:hAnsiTheme="majorBidi" w:cstheme="majorBidi" w:hint="cs"/>
          <w:b/>
          <w:bCs/>
          <w:szCs w:val="32"/>
          <w:cs/>
        </w:rPr>
        <w:t>กตป.</w:t>
      </w:r>
      <w:proofErr w:type="spellEnd"/>
      <w:r w:rsidR="00052555">
        <w:rPr>
          <w:rFonts w:asciiTheme="majorBidi" w:eastAsia="Times New Roman" w:hAnsiTheme="majorBidi" w:cstheme="majorBidi" w:hint="cs"/>
          <w:b/>
          <w:bCs/>
          <w:szCs w:val="32"/>
          <w:cs/>
        </w:rPr>
        <w:t>ขาดความเข้าใจ</w:t>
      </w:r>
      <w:r w:rsidR="00926215">
        <w:rPr>
          <w:rFonts w:asciiTheme="majorBidi" w:eastAsia="Times New Roman" w:hAnsiTheme="majorBidi" w:cstheme="majorBidi" w:hint="cs"/>
          <w:b/>
          <w:bCs/>
          <w:szCs w:val="32"/>
          <w:cs/>
        </w:rPr>
        <w:t>อำนาจหน้าที่</w:t>
      </w:r>
      <w:r w:rsidR="00052555">
        <w:rPr>
          <w:rFonts w:asciiTheme="majorBidi" w:eastAsia="Times New Roman" w:hAnsiTheme="majorBidi" w:cstheme="majorBidi" w:hint="cs"/>
          <w:b/>
          <w:bCs/>
          <w:szCs w:val="32"/>
          <w:cs/>
        </w:rPr>
        <w:t xml:space="preserve">ระหว่าง </w:t>
      </w:r>
      <w:proofErr w:type="spellStart"/>
      <w:r w:rsidR="00052555">
        <w:rPr>
          <w:rFonts w:asciiTheme="majorBidi" w:eastAsia="Times New Roman" w:hAnsiTheme="majorBidi" w:cstheme="majorBidi" w:hint="cs"/>
          <w:b/>
          <w:bCs/>
          <w:szCs w:val="32"/>
          <w:cs/>
        </w:rPr>
        <w:t>กสทช.</w:t>
      </w:r>
      <w:proofErr w:type="spellEnd"/>
      <w:r w:rsidR="00926215">
        <w:rPr>
          <w:rFonts w:asciiTheme="majorBidi" w:eastAsia="Times New Roman" w:hAnsiTheme="majorBidi" w:cstheme="majorBidi" w:hint="cs"/>
          <w:b/>
          <w:bCs/>
          <w:szCs w:val="32"/>
          <w:cs/>
        </w:rPr>
        <w:t xml:space="preserve"> </w:t>
      </w:r>
      <w:r w:rsidR="00052555">
        <w:rPr>
          <w:rFonts w:asciiTheme="majorBidi" w:eastAsia="Times New Roman" w:hAnsiTheme="majorBidi" w:cstheme="majorBidi" w:hint="cs"/>
          <w:b/>
          <w:bCs/>
          <w:szCs w:val="32"/>
          <w:cs/>
        </w:rPr>
        <w:t>กับ</w:t>
      </w:r>
      <w:r w:rsidR="00926215">
        <w:rPr>
          <w:rFonts w:asciiTheme="majorBidi" w:eastAsia="Times New Roman" w:hAnsiTheme="majorBidi" w:cstheme="majorBidi" w:hint="cs"/>
          <w:b/>
          <w:bCs/>
          <w:szCs w:val="32"/>
          <w:cs/>
        </w:rPr>
        <w:t xml:space="preserve"> </w:t>
      </w:r>
      <w:r w:rsidR="00052555">
        <w:rPr>
          <w:rFonts w:asciiTheme="majorBidi" w:eastAsia="Times New Roman" w:hAnsiTheme="majorBidi" w:cstheme="majorBidi" w:hint="cs"/>
          <w:b/>
          <w:bCs/>
          <w:szCs w:val="32"/>
          <w:cs/>
        </w:rPr>
        <w:t>กระทรวงไอซีที</w:t>
      </w:r>
    </w:p>
    <w:p w:rsidR="00FD7376" w:rsidRPr="00926215" w:rsidRDefault="00052555" w:rsidP="00926215">
      <w:pPr>
        <w:pStyle w:val="NoSpacing"/>
        <w:tabs>
          <w:tab w:val="left" w:pos="1418"/>
          <w:tab w:val="left" w:pos="1701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      </w:t>
      </w:r>
      <w:r w:rsidR="00F86E5F">
        <w:rPr>
          <w:rFonts w:asciiTheme="majorBidi" w:hAnsiTheme="majorBidi" w:cstheme="majorBidi" w:hint="cs"/>
          <w:szCs w:val="32"/>
          <w:cs/>
        </w:rPr>
        <w:t xml:space="preserve">ดร.สุทธิพล ทวีชัยการ </w:t>
      </w:r>
      <w:proofErr w:type="spellStart"/>
      <w:r w:rsidR="00F86E5F">
        <w:rPr>
          <w:rFonts w:asciiTheme="majorBidi" w:hAnsiTheme="majorBidi" w:cstheme="majorBidi" w:hint="cs"/>
          <w:szCs w:val="32"/>
          <w:cs/>
        </w:rPr>
        <w:t>กสทช.</w:t>
      </w:r>
      <w:proofErr w:type="spellEnd"/>
      <w:r w:rsidR="00F86E5F">
        <w:rPr>
          <w:rFonts w:asciiTheme="majorBidi" w:hAnsiTheme="majorBidi" w:cstheme="majorBidi" w:hint="cs"/>
          <w:szCs w:val="32"/>
          <w:cs/>
        </w:rPr>
        <w:t xml:space="preserve"> ด้านกฎหมาย </w:t>
      </w:r>
      <w:r w:rsidR="00926215">
        <w:rPr>
          <w:rFonts w:asciiTheme="majorBidi" w:hAnsiTheme="majorBidi" w:cstheme="majorBidi" w:hint="cs"/>
          <w:szCs w:val="32"/>
          <w:cs/>
        </w:rPr>
        <w:t xml:space="preserve"> เปิดเผยว่า</w:t>
      </w:r>
      <w:r w:rsidR="006A2250" w:rsidRPr="0067500F">
        <w:rPr>
          <w:rFonts w:asciiTheme="majorBidi" w:hAnsiTheme="majorBidi" w:cstheme="majorBidi"/>
          <w:szCs w:val="32"/>
          <w:cs/>
        </w:rPr>
        <w:t xml:space="preserve"> </w:t>
      </w:r>
      <w:r w:rsidR="008C3183" w:rsidRPr="0067500F">
        <w:rPr>
          <w:rFonts w:asciiTheme="majorBidi" w:hAnsiTheme="majorBidi" w:cstheme="majorBidi"/>
          <w:szCs w:val="32"/>
          <w:cs/>
        </w:rPr>
        <w:t>การประเมินผล</w:t>
      </w:r>
      <w:r w:rsidR="00815C7E" w:rsidRPr="0067500F">
        <w:rPr>
          <w:rFonts w:asciiTheme="majorBidi" w:hAnsiTheme="majorBidi" w:cstheme="majorBidi"/>
          <w:szCs w:val="32"/>
          <w:cs/>
        </w:rPr>
        <w:t xml:space="preserve">และการจัดทำรายงานฯ </w:t>
      </w:r>
      <w:r w:rsidR="008C3183" w:rsidRPr="0067500F">
        <w:rPr>
          <w:rFonts w:asciiTheme="majorBidi" w:hAnsiTheme="majorBidi" w:cstheme="majorBidi"/>
          <w:spacing w:val="-10"/>
          <w:szCs w:val="32"/>
          <w:cs/>
        </w:rPr>
        <w:t xml:space="preserve">ของ </w:t>
      </w:r>
      <w:proofErr w:type="spellStart"/>
      <w:r w:rsidR="008C3183" w:rsidRPr="0067500F">
        <w:rPr>
          <w:rFonts w:asciiTheme="majorBidi" w:hAnsiTheme="majorBidi" w:cstheme="majorBidi"/>
          <w:spacing w:val="-10"/>
          <w:szCs w:val="32"/>
          <w:cs/>
        </w:rPr>
        <w:t>กตป.</w:t>
      </w:r>
      <w:proofErr w:type="spellEnd"/>
      <w:r w:rsidR="008C3183" w:rsidRPr="0067500F">
        <w:rPr>
          <w:rFonts w:asciiTheme="majorBidi" w:hAnsiTheme="majorBidi" w:cstheme="majorBidi"/>
          <w:szCs w:val="32"/>
          <w:cs/>
        </w:rPr>
        <w:t xml:space="preserve">มีความคลาดเคลื่อนและมิได้ตั้งอยู่บนพื้นฐานข้อเท็จจริงและข้อมูลที่ถูกต้อง ไม่ครบถ้วน และไม่ตรงกับข้อเท็จจริงที่เกิดขึ้น รวมทั้งไม่สอดคล้องกับกฎหมายในประเด็น </w:t>
      </w:r>
      <w:r w:rsidR="00926215">
        <w:rPr>
          <w:rFonts w:asciiTheme="majorBidi" w:hAnsiTheme="majorBidi" w:cstheme="majorBidi" w:hint="cs"/>
          <w:szCs w:val="32"/>
          <w:cs/>
        </w:rPr>
        <w:t xml:space="preserve">กล่าวคือ 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กรณี </w:t>
      </w:r>
      <w:proofErr w:type="spellStart"/>
      <w:r w:rsidR="00A362A8" w:rsidRPr="0067500F">
        <w:rPr>
          <w:rFonts w:asciiTheme="majorBidi" w:hAnsiTheme="majorBidi" w:cstheme="majorBidi"/>
          <w:b/>
          <w:bCs/>
          <w:szCs w:val="32"/>
          <w:cs/>
        </w:rPr>
        <w:t>กตป.</w:t>
      </w:r>
      <w:proofErr w:type="spellEnd"/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 เสนอ</w:t>
      </w:r>
      <w:r w:rsidR="00251307" w:rsidRPr="0067500F">
        <w:rPr>
          <w:rFonts w:asciiTheme="majorBidi" w:hAnsiTheme="majorBidi" w:cstheme="majorBidi"/>
          <w:b/>
          <w:bCs/>
          <w:szCs w:val="32"/>
          <w:cs/>
        </w:rPr>
        <w:t>ให้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proofErr w:type="spellStart"/>
      <w:r w:rsidR="00A362A8" w:rsidRPr="0067500F">
        <w:rPr>
          <w:rFonts w:asciiTheme="majorBidi" w:hAnsiTheme="majorBidi" w:cstheme="majorBidi"/>
          <w:b/>
          <w:bCs/>
          <w:szCs w:val="32"/>
          <w:cs/>
        </w:rPr>
        <w:t>กทค.</w:t>
      </w:r>
      <w:proofErr w:type="spellEnd"/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 ต้องเร่งหาข้อยุติ</w:t>
      </w:r>
      <w:r w:rsidR="00815C7E" w:rsidRPr="0067500F">
        <w:rPr>
          <w:rFonts w:asciiTheme="majorBidi" w:hAnsiTheme="majorBidi" w:cstheme="majorBidi"/>
          <w:b/>
          <w:bCs/>
          <w:szCs w:val="32"/>
          <w:cs/>
        </w:rPr>
        <w:t>การ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>ตีความกฎหมาย</w:t>
      </w:r>
      <w:r w:rsidR="00841174">
        <w:rPr>
          <w:rFonts w:asciiTheme="majorBidi" w:hAnsiTheme="majorBidi" w:cstheme="majorBidi" w:hint="cs"/>
          <w:b/>
          <w:bCs/>
          <w:szCs w:val="32"/>
          <w:cs/>
        </w:rPr>
        <w:t>เกี่ยวกับ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>กิจการดาวเทียมสื่อสาร</w:t>
      </w:r>
      <w:r w:rsidR="00815C7E" w:rsidRPr="0067500F">
        <w:rPr>
          <w:rFonts w:asciiTheme="majorBidi" w:hAnsiTheme="majorBidi" w:cstheme="majorBidi"/>
          <w:b/>
          <w:bCs/>
          <w:szCs w:val="32"/>
          <w:cs/>
        </w:rPr>
        <w:t xml:space="preserve"> รวมทั้งความไม่ชัดเจนของกฎหมายในการกำหนดนโยบายและการกำกับดูแล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>ระหว่าง</w:t>
      </w:r>
      <w:r w:rsidR="003509B2" w:rsidRPr="0067500F">
        <w:rPr>
          <w:rFonts w:asciiTheme="majorBidi" w:hAnsiTheme="majorBidi" w:cstheme="majorBidi"/>
          <w:b/>
          <w:bCs/>
          <w:szCs w:val="32"/>
          <w:cs/>
        </w:rPr>
        <w:t>กระทรวงเทคโนโลยีสารสนเทศและการสื่อสาร</w:t>
      </w:r>
      <w:r w:rsidR="00815C7E" w:rsidRPr="0067500F">
        <w:rPr>
          <w:rFonts w:asciiTheme="majorBidi" w:hAnsiTheme="majorBidi" w:cstheme="majorBidi"/>
          <w:b/>
          <w:bCs/>
          <w:szCs w:val="32"/>
          <w:cs/>
        </w:rPr>
        <w:t xml:space="preserve"> (กระทรวง </w:t>
      </w:r>
      <w:proofErr w:type="gramStart"/>
      <w:r w:rsidR="00815C7E" w:rsidRPr="0067500F">
        <w:rPr>
          <w:rFonts w:asciiTheme="majorBidi" w:hAnsiTheme="majorBidi" w:cstheme="majorBidi"/>
          <w:b/>
          <w:bCs/>
          <w:szCs w:val="32"/>
        </w:rPr>
        <w:t>ICT</w:t>
      </w:r>
      <w:r w:rsidR="006D4547" w:rsidRPr="0067500F">
        <w:rPr>
          <w:rFonts w:asciiTheme="majorBidi" w:hAnsiTheme="majorBidi" w:cstheme="majorBidi"/>
          <w:b/>
          <w:bCs/>
          <w:szCs w:val="32"/>
          <w:cs/>
        </w:rPr>
        <w:t>)</w:t>
      </w:r>
      <w:r w:rsidR="00815C7E" w:rsidRPr="0067500F">
        <w:rPr>
          <w:rFonts w:asciiTheme="majorBidi" w:hAnsiTheme="majorBidi" w:cstheme="majorBidi"/>
          <w:b/>
          <w:bCs/>
          <w:szCs w:val="32"/>
        </w:rPr>
        <w:t xml:space="preserve"> </w:t>
      </w:r>
      <w:r w:rsidR="003509B2" w:rsidRPr="0067500F">
        <w:rPr>
          <w:rFonts w:asciiTheme="majorBidi" w:hAnsiTheme="majorBidi" w:cstheme="majorBidi"/>
          <w:b/>
          <w:bCs/>
          <w:szCs w:val="32"/>
          <w:cs/>
        </w:rPr>
        <w:t>และ</w:t>
      </w:r>
      <w:r w:rsidR="00815C7E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proofErr w:type="spellStart"/>
      <w:r w:rsidR="00815C7E" w:rsidRPr="0067500F">
        <w:rPr>
          <w:rFonts w:asciiTheme="majorBidi" w:hAnsiTheme="majorBidi" w:cstheme="majorBidi"/>
          <w:b/>
          <w:bCs/>
          <w:szCs w:val="32"/>
          <w:cs/>
        </w:rPr>
        <w:t>กสทช.</w:t>
      </w:r>
      <w:proofErr w:type="spellEnd"/>
      <w:proofErr w:type="gramEnd"/>
      <w:r w:rsidR="00C01A4E" w:rsidRPr="0067500F">
        <w:rPr>
          <w:rFonts w:asciiTheme="majorBidi" w:hAnsiTheme="majorBidi" w:cstheme="majorBidi"/>
          <w:b/>
          <w:bCs/>
          <w:szCs w:val="32"/>
          <w:cs/>
        </w:rPr>
        <w:t xml:space="preserve"> นั้น ข</w:t>
      </w:r>
      <w:r w:rsidR="008E3A83" w:rsidRPr="0067500F">
        <w:rPr>
          <w:rFonts w:asciiTheme="majorBidi" w:hAnsiTheme="majorBidi" w:cstheme="majorBidi"/>
          <w:b/>
          <w:bCs/>
          <w:szCs w:val="32"/>
          <w:cs/>
        </w:rPr>
        <w:t>้</w:t>
      </w:r>
      <w:r w:rsidR="00C01A4E" w:rsidRPr="0067500F">
        <w:rPr>
          <w:rFonts w:asciiTheme="majorBidi" w:hAnsiTheme="majorBidi" w:cstheme="majorBidi"/>
          <w:b/>
          <w:bCs/>
          <w:szCs w:val="32"/>
          <w:cs/>
        </w:rPr>
        <w:t>อเสนอในประเด็นนี้เป็นความเข้าใจที่คลาดเคลื่อนในข้อกฎหมายและข้อเท็จจริง</w:t>
      </w:r>
    </w:p>
    <w:p w:rsidR="00A362A8" w:rsidRPr="0067500F" w:rsidRDefault="00052555" w:rsidP="00526CAC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b/>
          <w:bCs/>
          <w:szCs w:val="32"/>
          <w:cs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</w:t>
      </w:r>
      <w:r w:rsidR="00C01A4E" w:rsidRPr="0067500F">
        <w:rPr>
          <w:rFonts w:asciiTheme="majorBidi" w:hAnsiTheme="majorBidi" w:cstheme="majorBidi"/>
          <w:szCs w:val="32"/>
          <w:cs/>
        </w:rPr>
        <w:t>เนื่องจาก</w:t>
      </w:r>
      <w:r w:rsidR="00A362A8" w:rsidRPr="0067500F">
        <w:rPr>
          <w:rFonts w:asciiTheme="majorBidi" w:hAnsiTheme="majorBidi" w:cstheme="majorBidi"/>
          <w:szCs w:val="32"/>
          <w:cs/>
        </w:rPr>
        <w:t>บทบาทหน้าที่ความรับผิดชอบของหน่วยงานของรัฐใน</w:t>
      </w:r>
      <w:r w:rsidR="008E0E4C" w:rsidRPr="0067500F">
        <w:rPr>
          <w:rFonts w:asciiTheme="majorBidi" w:hAnsiTheme="majorBidi" w:cstheme="majorBidi"/>
          <w:szCs w:val="32"/>
          <w:cs/>
        </w:rPr>
        <w:t>เรื่องเกี่ยวกับกิจ</w:t>
      </w:r>
      <w:r w:rsidR="00A362A8" w:rsidRPr="0067500F">
        <w:rPr>
          <w:rFonts w:asciiTheme="majorBidi" w:hAnsiTheme="majorBidi" w:cstheme="majorBidi"/>
          <w:szCs w:val="32"/>
          <w:cs/>
        </w:rPr>
        <w:t>การ</w:t>
      </w:r>
      <w:r w:rsidR="008E0E4C" w:rsidRPr="0067500F">
        <w:rPr>
          <w:rFonts w:asciiTheme="majorBidi" w:hAnsiTheme="majorBidi" w:cstheme="majorBidi"/>
          <w:szCs w:val="32"/>
          <w:cs/>
        </w:rPr>
        <w:t>ดาวเทียม</w:t>
      </w:r>
      <w:r w:rsidR="00815C7E" w:rsidRPr="0067500F">
        <w:rPr>
          <w:rFonts w:asciiTheme="majorBidi" w:hAnsiTheme="majorBidi" w:cstheme="majorBidi"/>
          <w:szCs w:val="32"/>
          <w:cs/>
        </w:rPr>
        <w:t>สื่อสาร</w:t>
      </w:r>
      <w:r w:rsidR="004652FE">
        <w:rPr>
          <w:rFonts w:asciiTheme="majorBidi" w:hAnsiTheme="majorBidi" w:cstheme="majorBidi"/>
          <w:szCs w:val="32"/>
          <w:cs/>
        </w:rPr>
        <w:t xml:space="preserve"> โดยเฉพาะประเด็นอำ</w:t>
      </w:r>
      <w:r w:rsidR="00C01A4E" w:rsidRPr="0067500F">
        <w:rPr>
          <w:rFonts w:asciiTheme="majorBidi" w:hAnsiTheme="majorBidi" w:cstheme="majorBidi"/>
          <w:szCs w:val="32"/>
          <w:cs/>
        </w:rPr>
        <w:t>นาจหน้าที่เกี่ยวกับวงโคจรดาวเทียม</w:t>
      </w:r>
      <w:r w:rsidR="008E0E4C" w:rsidRPr="0067500F">
        <w:rPr>
          <w:rFonts w:asciiTheme="majorBidi" w:hAnsiTheme="majorBidi" w:cstheme="majorBidi"/>
          <w:szCs w:val="32"/>
          <w:cs/>
        </w:rPr>
        <w:t xml:space="preserve">นั้น </w:t>
      </w:r>
      <w:r w:rsidR="00815C7E" w:rsidRPr="0067500F">
        <w:rPr>
          <w:rFonts w:asciiTheme="majorBidi" w:hAnsiTheme="majorBidi" w:cstheme="majorBidi"/>
          <w:szCs w:val="32"/>
          <w:cs/>
        </w:rPr>
        <w:t>หาก</w:t>
      </w:r>
      <w:r w:rsidR="008E0E4C" w:rsidRPr="0067500F">
        <w:rPr>
          <w:rFonts w:asciiTheme="majorBidi" w:hAnsiTheme="majorBidi" w:cstheme="majorBidi"/>
          <w:szCs w:val="32"/>
          <w:cs/>
        </w:rPr>
        <w:t xml:space="preserve">เมื่อพิจารณาตาม </w:t>
      </w:r>
      <w:r w:rsidR="00A362A8" w:rsidRPr="0067500F">
        <w:rPr>
          <w:rFonts w:asciiTheme="majorBidi" w:hAnsiTheme="majorBidi" w:cstheme="majorBidi"/>
          <w:szCs w:val="32"/>
          <w:cs/>
        </w:rPr>
        <w:t>พ.ร.บ. องค์กรจัดสรรคลื่นความถี่ฯ พ.ศ.</w:t>
      </w:r>
      <w:r w:rsidR="00BF3118">
        <w:rPr>
          <w:rFonts w:asciiTheme="majorBidi" w:hAnsiTheme="majorBidi" w:cstheme="majorBidi" w:hint="cs"/>
          <w:szCs w:val="32"/>
          <w:cs/>
        </w:rPr>
        <w:t xml:space="preserve"> </w:t>
      </w:r>
      <w:r w:rsidR="002A3D1C" w:rsidRPr="0067500F">
        <w:rPr>
          <w:rFonts w:asciiTheme="majorBidi" w:hAnsiTheme="majorBidi" w:cstheme="majorBidi"/>
          <w:szCs w:val="32"/>
          <w:cs/>
        </w:rPr>
        <w:t>2543</w:t>
      </w:r>
      <w:r w:rsidR="00A362A8" w:rsidRPr="0067500F">
        <w:rPr>
          <w:rFonts w:asciiTheme="majorBidi" w:hAnsiTheme="majorBidi" w:cstheme="majorBidi"/>
          <w:szCs w:val="32"/>
          <w:cs/>
        </w:rPr>
        <w:t xml:space="preserve"> </w:t>
      </w:r>
      <w:r w:rsidR="00A362A8" w:rsidRPr="0067500F">
        <w:rPr>
          <w:rFonts w:asciiTheme="majorBidi" w:hAnsiTheme="majorBidi" w:cstheme="majorBidi"/>
          <w:szCs w:val="32"/>
        </w:rPr>
        <w:t>(</w:t>
      </w:r>
      <w:r w:rsidR="00A362A8" w:rsidRPr="0067500F">
        <w:rPr>
          <w:rFonts w:asciiTheme="majorBidi" w:hAnsiTheme="majorBidi" w:cstheme="majorBidi"/>
          <w:szCs w:val="32"/>
          <w:cs/>
        </w:rPr>
        <w:t xml:space="preserve">ฉบับเดิม) ในมาตรา </w:t>
      </w:r>
      <w:r w:rsidR="002A3D1C" w:rsidRPr="0067500F">
        <w:rPr>
          <w:rFonts w:asciiTheme="majorBidi" w:hAnsiTheme="majorBidi" w:cstheme="majorBidi"/>
          <w:szCs w:val="32"/>
          <w:cs/>
        </w:rPr>
        <w:t>63</w:t>
      </w:r>
      <w:r w:rsidR="00A362A8" w:rsidRPr="0067500F">
        <w:rPr>
          <w:rFonts w:asciiTheme="majorBidi" w:hAnsiTheme="majorBidi" w:cstheme="majorBidi"/>
          <w:szCs w:val="32"/>
          <w:cs/>
        </w:rPr>
        <w:t xml:space="preserve"> (</w:t>
      </w:r>
      <w:r w:rsidR="002A3D1C" w:rsidRPr="0067500F">
        <w:rPr>
          <w:rFonts w:asciiTheme="majorBidi" w:hAnsiTheme="majorBidi" w:cstheme="majorBidi"/>
          <w:szCs w:val="32"/>
          <w:cs/>
        </w:rPr>
        <w:t>10</w:t>
      </w:r>
      <w:r w:rsidR="004652FE">
        <w:rPr>
          <w:rFonts w:asciiTheme="majorBidi" w:hAnsiTheme="majorBidi" w:cstheme="majorBidi"/>
          <w:szCs w:val="32"/>
          <w:cs/>
        </w:rPr>
        <w:t>) กำหนดให้คณะกรรมการกิจการ</w:t>
      </w:r>
      <w:r w:rsidR="00A362A8" w:rsidRPr="0067500F">
        <w:rPr>
          <w:rFonts w:asciiTheme="majorBidi" w:hAnsiTheme="majorBidi" w:cstheme="majorBidi"/>
          <w:szCs w:val="32"/>
          <w:cs/>
        </w:rPr>
        <w:t>กระจายเสียงและกิจการโทรทัศน์แห่งชาติ (</w:t>
      </w:r>
      <w:proofErr w:type="spellStart"/>
      <w:r w:rsidR="00A362A8" w:rsidRPr="0067500F">
        <w:rPr>
          <w:rFonts w:asciiTheme="majorBidi" w:hAnsiTheme="majorBidi" w:cstheme="majorBidi"/>
          <w:szCs w:val="32"/>
          <w:cs/>
        </w:rPr>
        <w:t>กสช.</w:t>
      </w:r>
      <w:proofErr w:type="spellEnd"/>
      <w:r w:rsidR="00A362A8" w:rsidRPr="0067500F">
        <w:rPr>
          <w:rFonts w:asciiTheme="majorBidi" w:hAnsiTheme="majorBidi" w:cstheme="majorBidi"/>
          <w:szCs w:val="32"/>
          <w:cs/>
        </w:rPr>
        <w:t xml:space="preserve">) และคณะกรรมการกิจการโทรคมนาคมแห่งชาติ (กทช.) ร่วมมีอำนาจหน้าที่ดำเนินการในฐานะหน่วยงานของรัฐด้านอำนวยการของรัฐบาลในกิจการสื่อสารระหว่างประเทศกับองค์การระหว่างประเทศ รัฐบาลและหน่วยงานต่างประเทศด้านการบริหารคลื่นความถี่ กิจการกระจายเสียง กิจการโทรทัศน์ และกิจการโทรคมนาคม แต่ต่อมาได้มีการยกเลิก พ.ร.บ. องค์กรจัดสรรคลื่นความถี่ พ.ศ. </w:t>
      </w:r>
      <w:r w:rsidR="002A3D1C" w:rsidRPr="0067500F">
        <w:rPr>
          <w:rFonts w:asciiTheme="majorBidi" w:hAnsiTheme="majorBidi" w:cstheme="majorBidi"/>
          <w:szCs w:val="32"/>
          <w:cs/>
        </w:rPr>
        <w:t>2543</w:t>
      </w:r>
      <w:r w:rsidR="00A362A8" w:rsidRPr="0067500F">
        <w:rPr>
          <w:rFonts w:asciiTheme="majorBidi" w:hAnsiTheme="majorBidi" w:cstheme="majorBidi"/>
          <w:szCs w:val="32"/>
          <w:cs/>
        </w:rPr>
        <w:t xml:space="preserve"> และมีการบังคับใช้ พ.ร.บ. องค์กรจัดสรร คลื่นความถี่ฯ พ.ศ. </w:t>
      </w:r>
      <w:r w:rsidR="002A3D1C" w:rsidRPr="0067500F">
        <w:rPr>
          <w:rFonts w:asciiTheme="majorBidi" w:hAnsiTheme="majorBidi" w:cstheme="majorBidi"/>
          <w:szCs w:val="32"/>
          <w:cs/>
        </w:rPr>
        <w:t>2553</w:t>
      </w:r>
      <w:r w:rsidR="00A362A8" w:rsidRPr="0067500F">
        <w:rPr>
          <w:rFonts w:asciiTheme="majorBidi" w:hAnsiTheme="majorBidi" w:cstheme="majorBidi"/>
          <w:szCs w:val="32"/>
          <w:cs/>
        </w:rPr>
        <w:t xml:space="preserve"> แทน </w:t>
      </w:r>
      <w:r>
        <w:rPr>
          <w:rFonts w:asciiTheme="majorBidi" w:hAnsiTheme="majorBidi" w:cstheme="majorBidi" w:hint="cs"/>
          <w:szCs w:val="32"/>
          <w:cs/>
        </w:rPr>
        <w:t xml:space="preserve">    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ซึ่งไม่มีการระบุอำนาจหน้าที่ของ </w:t>
      </w:r>
      <w:proofErr w:type="spellStart"/>
      <w:r w:rsidR="00A362A8" w:rsidRPr="0067500F">
        <w:rPr>
          <w:rFonts w:asciiTheme="majorBidi" w:hAnsiTheme="majorBidi" w:cstheme="majorBidi"/>
          <w:b/>
          <w:bCs/>
          <w:szCs w:val="32"/>
          <w:cs/>
        </w:rPr>
        <w:t>กสทช.</w:t>
      </w:r>
      <w:proofErr w:type="spellEnd"/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 ไว้เช่นเดียวกับ พ</w:t>
      </w:r>
      <w:r>
        <w:rPr>
          <w:rFonts w:asciiTheme="majorBidi" w:hAnsiTheme="majorBidi" w:cstheme="majorBidi"/>
          <w:b/>
          <w:bCs/>
          <w:szCs w:val="32"/>
          <w:cs/>
        </w:rPr>
        <w:t>.ร.บ. องค์กรจัดสรรคลื่นความถี่ฯ</w:t>
      </w:r>
      <w:r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พ.ศ. </w:t>
      </w:r>
      <w:r w:rsidR="002A3D1C" w:rsidRPr="0067500F">
        <w:rPr>
          <w:rFonts w:asciiTheme="majorBidi" w:hAnsiTheme="majorBidi" w:cstheme="majorBidi"/>
          <w:b/>
          <w:bCs/>
          <w:szCs w:val="32"/>
          <w:cs/>
        </w:rPr>
        <w:t>2543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 ตามมาตรา </w:t>
      </w:r>
      <w:r w:rsidR="002A3D1C" w:rsidRPr="0067500F">
        <w:rPr>
          <w:rFonts w:asciiTheme="majorBidi" w:hAnsiTheme="majorBidi" w:cstheme="majorBidi"/>
          <w:b/>
          <w:bCs/>
          <w:szCs w:val="32"/>
          <w:cs/>
        </w:rPr>
        <w:t>63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 (</w:t>
      </w:r>
      <w:r w:rsidR="002A3D1C" w:rsidRPr="0067500F">
        <w:rPr>
          <w:rFonts w:asciiTheme="majorBidi" w:hAnsiTheme="majorBidi" w:cstheme="majorBidi"/>
          <w:b/>
          <w:bCs/>
          <w:szCs w:val="32"/>
          <w:cs/>
        </w:rPr>
        <w:t>10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) และได้มีการโอนบทบาทหน้าที่ดังกล่าวไปยัง กระทรวง </w:t>
      </w:r>
      <w:proofErr w:type="gramStart"/>
      <w:r w:rsidR="00A362A8" w:rsidRPr="0067500F">
        <w:rPr>
          <w:rFonts w:asciiTheme="majorBidi" w:hAnsiTheme="majorBidi" w:cstheme="majorBidi"/>
          <w:b/>
          <w:bCs/>
          <w:szCs w:val="32"/>
        </w:rPr>
        <w:t xml:space="preserve">ICT 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ในฐานะส่วนราชการ ตาม พ.ร.บ. องค์กรจัดสรรคลื่นความถี่ฯ พ.ศ. </w:t>
      </w:r>
      <w:r w:rsidR="002A3D1C" w:rsidRPr="0067500F">
        <w:rPr>
          <w:rFonts w:asciiTheme="majorBidi" w:hAnsiTheme="majorBidi" w:cstheme="majorBidi"/>
          <w:b/>
          <w:bCs/>
          <w:szCs w:val="32"/>
          <w:cs/>
        </w:rPr>
        <w:t>2553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 ในมาตรา </w:t>
      </w:r>
      <w:r w:rsidR="002A3D1C" w:rsidRPr="0067500F">
        <w:rPr>
          <w:rFonts w:asciiTheme="majorBidi" w:hAnsiTheme="majorBidi" w:cstheme="majorBidi"/>
          <w:b/>
          <w:bCs/>
          <w:szCs w:val="32"/>
          <w:cs/>
        </w:rPr>
        <w:t>75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 แทน</w:t>
      </w:r>
      <w:r w:rsidR="00A40365" w:rsidRPr="0067500F">
        <w:rPr>
          <w:rFonts w:asciiTheme="majorBidi" w:hAnsiTheme="majorBidi" w:cstheme="majorBidi"/>
          <w:szCs w:val="32"/>
          <w:cs/>
        </w:rPr>
        <w:t xml:space="preserve"> ดังนั้น </w:t>
      </w:r>
      <w:r w:rsidR="00A362A8" w:rsidRPr="0067500F">
        <w:rPr>
          <w:rFonts w:asciiTheme="majorBidi" w:hAnsiTheme="majorBidi" w:cstheme="majorBidi"/>
          <w:szCs w:val="32"/>
          <w:cs/>
        </w:rPr>
        <w:t>กล่าวได้ว่าบทบาทหน้าที่ใน</w:t>
      </w:r>
      <w:r w:rsidR="008E0E4C" w:rsidRPr="0067500F">
        <w:rPr>
          <w:rFonts w:asciiTheme="majorBidi" w:hAnsiTheme="majorBidi" w:cstheme="majorBidi"/>
          <w:szCs w:val="32"/>
          <w:cs/>
        </w:rPr>
        <w:t>ประเด็นเกี่ยวกับ</w:t>
      </w:r>
      <w:r w:rsidR="00A362A8" w:rsidRPr="0067500F">
        <w:rPr>
          <w:rFonts w:asciiTheme="majorBidi" w:hAnsiTheme="majorBidi" w:cstheme="majorBidi"/>
          <w:szCs w:val="32"/>
          <w:cs/>
        </w:rPr>
        <w:t xml:space="preserve">วงโคจรดาวเทียมสื่อสาร </w:t>
      </w:r>
      <w:r w:rsidR="00C01A4E" w:rsidRPr="0067500F">
        <w:rPr>
          <w:rFonts w:asciiTheme="majorBidi" w:hAnsiTheme="majorBidi" w:cstheme="majorBidi"/>
          <w:b/>
          <w:bCs/>
          <w:szCs w:val="32"/>
          <w:cs/>
        </w:rPr>
        <w:t xml:space="preserve">จึงมีความชัดเจนและเป็นที่ยุติแล้วว่า 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>เป็นอำนาจหน้าที่</w:t>
      </w:r>
      <w:r w:rsidR="00815C7E" w:rsidRPr="0067500F">
        <w:rPr>
          <w:rFonts w:asciiTheme="majorBidi" w:hAnsiTheme="majorBidi" w:cstheme="majorBidi"/>
          <w:b/>
          <w:bCs/>
          <w:szCs w:val="32"/>
          <w:cs/>
        </w:rPr>
        <w:t>ตามกฎหมายโดยตรง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ของกระทรวง </w:t>
      </w:r>
      <w:r w:rsidR="00C01A4E" w:rsidRPr="0067500F">
        <w:rPr>
          <w:rFonts w:asciiTheme="majorBidi" w:hAnsiTheme="majorBidi" w:cstheme="majorBidi"/>
          <w:b/>
          <w:bCs/>
          <w:szCs w:val="32"/>
        </w:rPr>
        <w:t>ICT</w:t>
      </w:r>
      <w:r w:rsidR="00C01A4E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ซึ่งเป็นส่วนราชการและฝ่ายอำนวยการ </w:t>
      </w:r>
      <w:r w:rsidR="00A362A8" w:rsidRPr="0067500F">
        <w:rPr>
          <w:rFonts w:asciiTheme="majorBidi" w:hAnsiTheme="majorBidi" w:cstheme="majorBidi"/>
          <w:b/>
          <w:bCs/>
          <w:szCs w:val="32"/>
        </w:rPr>
        <w:t xml:space="preserve">(Administration) </w:t>
      </w:r>
      <w:r w:rsidR="008C4A5C" w:rsidRPr="0067500F">
        <w:rPr>
          <w:rFonts w:asciiTheme="majorBidi" w:hAnsiTheme="majorBidi" w:cstheme="majorBidi"/>
          <w:b/>
          <w:bCs/>
          <w:szCs w:val="32"/>
          <w:cs/>
        </w:rPr>
        <w:t>ของประเทศไทย</w:t>
      </w:r>
      <w:r w:rsidR="00A362A8" w:rsidRPr="0067500F">
        <w:rPr>
          <w:rFonts w:asciiTheme="majorBidi" w:hAnsiTheme="majorBidi" w:cstheme="majorBidi"/>
          <w:b/>
          <w:bCs/>
          <w:szCs w:val="32"/>
          <w:cs/>
        </w:rPr>
        <w:t xml:space="preserve">ในองค์กร </w:t>
      </w:r>
      <w:r w:rsidR="00A362A8" w:rsidRPr="0067500F">
        <w:rPr>
          <w:rFonts w:asciiTheme="majorBidi" w:hAnsiTheme="majorBidi" w:cstheme="majorBidi"/>
          <w:b/>
          <w:bCs/>
          <w:szCs w:val="32"/>
        </w:rPr>
        <w:t xml:space="preserve">ITU </w:t>
      </w:r>
      <w:r w:rsidR="00815C7E" w:rsidRPr="0067500F">
        <w:rPr>
          <w:rFonts w:asciiTheme="majorBidi" w:hAnsiTheme="majorBidi" w:cstheme="majorBidi"/>
          <w:b/>
          <w:bCs/>
          <w:szCs w:val="32"/>
          <w:cs/>
        </w:rPr>
        <w:t xml:space="preserve">โดย </w:t>
      </w:r>
      <w:proofErr w:type="spellStart"/>
      <w:r w:rsidR="00815C7E" w:rsidRPr="0067500F">
        <w:rPr>
          <w:rFonts w:asciiTheme="majorBidi" w:hAnsiTheme="majorBidi" w:cstheme="majorBidi"/>
          <w:b/>
          <w:bCs/>
          <w:szCs w:val="32"/>
          <w:cs/>
        </w:rPr>
        <w:t>กสทช.</w:t>
      </w:r>
      <w:proofErr w:type="spellEnd"/>
      <w:proofErr w:type="gramEnd"/>
      <w:r w:rsidR="00815C7E" w:rsidRPr="0067500F">
        <w:rPr>
          <w:rFonts w:asciiTheme="majorBidi" w:hAnsiTheme="majorBidi" w:cstheme="majorBidi"/>
          <w:b/>
          <w:bCs/>
          <w:szCs w:val="32"/>
          <w:cs/>
        </w:rPr>
        <w:t xml:space="preserve"> มีเพียง</w:t>
      </w:r>
      <w:r w:rsidR="00815C7E" w:rsidRPr="0067500F">
        <w:rPr>
          <w:rFonts w:asciiTheme="majorBidi" w:hAnsiTheme="majorBidi" w:cstheme="majorBidi"/>
          <w:b/>
          <w:bCs/>
          <w:szCs w:val="32"/>
          <w:cs/>
        </w:rPr>
        <w:lastRenderedPageBreak/>
        <w:t>อำนาจหน้าที่เฉพาะในการพิจารณาอนุญาตและกำกับดูแลการใช้คลื่นความถี่</w:t>
      </w:r>
      <w:r w:rsidR="00BF3118">
        <w:rPr>
          <w:rFonts w:asciiTheme="majorBidi" w:hAnsiTheme="majorBidi" w:cstheme="majorBidi" w:hint="cs"/>
          <w:b/>
          <w:bCs/>
          <w:szCs w:val="32"/>
          <w:cs/>
        </w:rPr>
        <w:t>ในประเทศ</w:t>
      </w:r>
      <w:r w:rsidR="00815C7E" w:rsidRPr="0067500F">
        <w:rPr>
          <w:rFonts w:asciiTheme="majorBidi" w:hAnsiTheme="majorBidi" w:cstheme="majorBidi"/>
          <w:b/>
          <w:bCs/>
          <w:szCs w:val="32"/>
          <w:cs/>
        </w:rPr>
        <w:t>และการประกอบกิจการดาวเทียมสื่อสารเท่านั้น</w:t>
      </w:r>
      <w:r w:rsidR="00815C7E" w:rsidRPr="0067500F">
        <w:rPr>
          <w:rFonts w:asciiTheme="majorBidi" w:hAnsiTheme="majorBidi" w:cstheme="majorBidi"/>
          <w:szCs w:val="32"/>
          <w:cs/>
        </w:rPr>
        <w:t xml:space="preserve"> </w:t>
      </w:r>
      <w:r w:rsidR="008E0E4C" w:rsidRPr="0067500F">
        <w:rPr>
          <w:rFonts w:asciiTheme="majorBidi" w:hAnsiTheme="majorBidi" w:cstheme="majorBidi"/>
          <w:szCs w:val="32"/>
          <w:cs/>
        </w:rPr>
        <w:t xml:space="preserve">  </w:t>
      </w:r>
    </w:p>
    <w:p w:rsidR="00052555" w:rsidRDefault="00052555" w:rsidP="00052555">
      <w:pPr>
        <w:shd w:val="clear" w:color="auto" w:fill="FFFFFF"/>
        <w:tabs>
          <w:tab w:val="left" w:pos="1800"/>
          <w:tab w:val="left" w:pos="2127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</w:t>
      </w:r>
      <w:r w:rsidR="008E0E4C" w:rsidRPr="0067500F">
        <w:rPr>
          <w:rFonts w:asciiTheme="majorBidi" w:hAnsiTheme="majorBidi" w:cstheme="majorBidi"/>
          <w:cs/>
        </w:rPr>
        <w:t>นอกจากนี้ ใน</w:t>
      </w:r>
      <w:r w:rsidR="00A362A8" w:rsidRPr="0067500F">
        <w:rPr>
          <w:rFonts w:asciiTheme="majorBidi" w:hAnsiTheme="majorBidi" w:cstheme="majorBidi"/>
          <w:cs/>
        </w:rPr>
        <w:t xml:space="preserve">กิจการดาวเทียมสื่อสารเป็นกิจการที่เกี่ยวข้องกับสนธิสัญญาหรือข้อตกลงระหว่างประเทศ ซึ่งทุกๆ ประเทศในฐานะประเทศสมาชิก </w:t>
      </w:r>
      <w:proofErr w:type="gramStart"/>
      <w:r w:rsidR="00A362A8" w:rsidRPr="0067500F">
        <w:rPr>
          <w:rFonts w:asciiTheme="majorBidi" w:hAnsiTheme="majorBidi" w:cstheme="majorBidi"/>
        </w:rPr>
        <w:t xml:space="preserve">(Member State) </w:t>
      </w:r>
      <w:r w:rsidR="00A362A8" w:rsidRPr="0067500F">
        <w:rPr>
          <w:rFonts w:asciiTheme="majorBidi" w:hAnsiTheme="majorBidi" w:cstheme="majorBidi"/>
          <w:cs/>
        </w:rPr>
        <w:t xml:space="preserve">ขององค์กร </w:t>
      </w:r>
      <w:r w:rsidR="00A362A8" w:rsidRPr="0067500F">
        <w:rPr>
          <w:rFonts w:asciiTheme="majorBidi" w:hAnsiTheme="majorBidi" w:cstheme="majorBidi"/>
        </w:rPr>
        <w:t xml:space="preserve">ITU </w:t>
      </w:r>
      <w:r w:rsidR="00A362A8" w:rsidRPr="0067500F">
        <w:rPr>
          <w:rFonts w:asciiTheme="majorBidi" w:hAnsiTheme="majorBidi" w:cstheme="majorBidi"/>
          <w:cs/>
        </w:rPr>
        <w:t xml:space="preserve">ที่ให้การรับรองร่วมกัน </w:t>
      </w:r>
      <w:r w:rsidR="008E0E4C" w:rsidRPr="0067500F">
        <w:rPr>
          <w:rFonts w:asciiTheme="majorBidi" w:hAnsiTheme="majorBidi" w:cstheme="majorBidi"/>
          <w:cs/>
        </w:rPr>
        <w:t>ซึ่ง</w:t>
      </w:r>
      <w:r w:rsidR="00A362A8" w:rsidRPr="0067500F">
        <w:rPr>
          <w:rFonts w:asciiTheme="majorBidi" w:hAnsiTheme="majorBidi" w:cstheme="majorBidi"/>
          <w:cs/>
        </w:rPr>
        <w:t xml:space="preserve"> </w:t>
      </w:r>
      <w:proofErr w:type="spellStart"/>
      <w:r w:rsidR="00A362A8" w:rsidRPr="0067500F">
        <w:rPr>
          <w:rFonts w:asciiTheme="majorBidi" w:hAnsiTheme="majorBidi" w:cstheme="majorBidi"/>
          <w:cs/>
        </w:rPr>
        <w:t>กสทช.</w:t>
      </w:r>
      <w:proofErr w:type="spellEnd"/>
      <w:proofErr w:type="gramEnd"/>
      <w:r w:rsidR="00A362A8" w:rsidRPr="0067500F">
        <w:rPr>
          <w:rFonts w:asciiTheme="majorBidi" w:hAnsiTheme="majorBidi" w:cstheme="majorBidi"/>
          <w:cs/>
        </w:rPr>
        <w:t xml:space="preserve"> ไม่ได้ทำหน้าที่เป็น </w:t>
      </w:r>
      <w:r w:rsidR="00A362A8" w:rsidRPr="0067500F">
        <w:rPr>
          <w:rFonts w:asciiTheme="majorBidi" w:hAnsiTheme="majorBidi" w:cstheme="majorBidi"/>
        </w:rPr>
        <w:t xml:space="preserve">Administration </w:t>
      </w:r>
      <w:r w:rsidR="00A362A8" w:rsidRPr="0067500F">
        <w:rPr>
          <w:rFonts w:asciiTheme="majorBidi" w:hAnsiTheme="majorBidi" w:cstheme="majorBidi"/>
          <w:cs/>
        </w:rPr>
        <w:t>ที่มีสิทธิยื่นเอกสารการจองตำแหน่งว</w:t>
      </w:r>
      <w:r w:rsidR="00D157DF">
        <w:rPr>
          <w:rFonts w:asciiTheme="majorBidi" w:hAnsiTheme="majorBidi" w:cstheme="majorBidi"/>
          <w:cs/>
        </w:rPr>
        <w:t>งโคจรดาวเทียมสื่อสาร</w:t>
      </w:r>
      <w:r w:rsidR="00A362A8" w:rsidRPr="0067500F">
        <w:rPr>
          <w:rFonts w:asciiTheme="majorBidi" w:hAnsiTheme="majorBidi" w:cstheme="majorBidi"/>
          <w:cs/>
        </w:rPr>
        <w:t xml:space="preserve">ในนามของประเทศไทย ดังนั้น การดำเนินการใดๆ เกี่ยวกับการบริหารจัดการวงโคจรดาวเทียมสื่อสาร จะต้องเป็นไปตามข้อตกลงร่วมกันหรือข้อบังคับที่ทุกๆ ประเทศสมาชิกเห็นชอบ </w:t>
      </w:r>
    </w:p>
    <w:p w:rsidR="00052555" w:rsidRDefault="00052555" w:rsidP="00052555">
      <w:pPr>
        <w:shd w:val="clear" w:color="auto" w:fill="FFFFFF"/>
        <w:tabs>
          <w:tab w:val="left" w:pos="1800"/>
          <w:tab w:val="left" w:pos="2127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</w:t>
      </w:r>
      <w:r w:rsidR="00C01A4E" w:rsidRPr="0067500F">
        <w:rPr>
          <w:rFonts w:asciiTheme="majorBidi" w:hAnsiTheme="majorBidi" w:cstheme="majorBidi"/>
          <w:cs/>
        </w:rPr>
        <w:t>ส่วนประเด็น</w:t>
      </w:r>
      <w:r w:rsidR="008E0E4C" w:rsidRPr="0067500F">
        <w:rPr>
          <w:rFonts w:asciiTheme="majorBidi" w:hAnsiTheme="majorBidi" w:cstheme="majorBidi"/>
          <w:cs/>
        </w:rPr>
        <w:t>การ</w:t>
      </w:r>
      <w:r w:rsidR="00A362A8" w:rsidRPr="0067500F">
        <w:rPr>
          <w:rFonts w:asciiTheme="majorBidi" w:hAnsiTheme="majorBidi" w:cstheme="majorBidi"/>
          <w:cs/>
        </w:rPr>
        <w:t xml:space="preserve">ใช้คลื่นความถี่ในอวกาศโดยวิธีประมูลตามกฎหมายไทยนั้น </w:t>
      </w:r>
      <w:r w:rsidR="00A362A8" w:rsidRPr="0067500F">
        <w:rPr>
          <w:rFonts w:asciiTheme="majorBidi" w:hAnsiTheme="majorBidi" w:cstheme="majorBidi"/>
          <w:spacing w:val="-6"/>
          <w:cs/>
        </w:rPr>
        <w:t xml:space="preserve">ในทางปฏิบัติ </w:t>
      </w:r>
      <w:proofErr w:type="spellStart"/>
      <w:r w:rsidR="00A362A8" w:rsidRPr="0067500F">
        <w:rPr>
          <w:rFonts w:asciiTheme="majorBidi" w:hAnsiTheme="majorBidi" w:cstheme="majorBidi"/>
          <w:spacing w:val="-6"/>
          <w:cs/>
        </w:rPr>
        <w:t>กสทช.</w:t>
      </w:r>
      <w:proofErr w:type="spellEnd"/>
      <w:r w:rsidR="00A362A8" w:rsidRPr="0067500F">
        <w:rPr>
          <w:rFonts w:asciiTheme="majorBidi" w:hAnsiTheme="majorBidi" w:cstheme="majorBidi"/>
          <w:spacing w:val="-6"/>
          <w:cs/>
        </w:rPr>
        <w:t xml:space="preserve"> ไม่มีอำนาจหน้าที่และกฎหมายไม่ครอบคลุมถึง เนื่องจากอยู่นอกเหนือราชอาณาจักรไทย</w:t>
      </w:r>
      <w:r w:rsidR="00A362A8" w:rsidRPr="0067500F">
        <w:rPr>
          <w:rFonts w:asciiTheme="majorBidi" w:hAnsiTheme="majorBidi" w:cstheme="majorBidi"/>
          <w:cs/>
        </w:rPr>
        <w:t xml:space="preserve"> และหาก </w:t>
      </w:r>
      <w:proofErr w:type="spellStart"/>
      <w:r w:rsidR="00A362A8" w:rsidRPr="0067500F">
        <w:rPr>
          <w:rFonts w:asciiTheme="majorBidi" w:hAnsiTheme="majorBidi" w:cstheme="majorBidi"/>
          <w:cs/>
        </w:rPr>
        <w:t>กสทช.</w:t>
      </w:r>
      <w:proofErr w:type="spellEnd"/>
      <w:r w:rsidR="00A362A8" w:rsidRPr="0067500F">
        <w:rPr>
          <w:rFonts w:asciiTheme="majorBidi" w:hAnsiTheme="majorBidi" w:cstheme="majorBidi"/>
          <w:cs/>
        </w:rPr>
        <w:t xml:space="preserve"> โดย </w:t>
      </w:r>
      <w:proofErr w:type="spellStart"/>
      <w:r w:rsidR="00A362A8" w:rsidRPr="0067500F">
        <w:rPr>
          <w:rFonts w:asciiTheme="majorBidi" w:hAnsiTheme="majorBidi" w:cstheme="majorBidi"/>
          <w:cs/>
        </w:rPr>
        <w:t>กทค.</w:t>
      </w:r>
      <w:proofErr w:type="spellEnd"/>
      <w:r w:rsidR="00A362A8" w:rsidRPr="0067500F">
        <w:rPr>
          <w:rFonts w:asciiTheme="majorBidi" w:hAnsiTheme="majorBidi" w:cstheme="majorBidi"/>
          <w:cs/>
        </w:rPr>
        <w:t xml:space="preserve"> ดำเนินการจัดประมูลวงโคจรในอวกาศหรือจัดประมูลการใช้คลื่นความถี่ในอวกาศทั้งๆ ที่ไม่มีกฎหมายให้อำนาจไว้ก็จะเป็นการกระทำที่เกินอำนาจหน้าที่ที่กฎหมายให้อำนาจ ทั้งอาจขัดต่อหลักกฎหมายระหว่างประเทศ ซึ่งจะก่อให้เกิดความเสียหายประเทศชาติ</w:t>
      </w:r>
      <w:r w:rsidR="008E0E4C" w:rsidRPr="0067500F">
        <w:rPr>
          <w:rFonts w:asciiTheme="majorBidi" w:hAnsiTheme="majorBidi" w:cstheme="majorBidi"/>
          <w:cs/>
        </w:rPr>
        <w:t xml:space="preserve"> </w:t>
      </w:r>
    </w:p>
    <w:p w:rsidR="00346560" w:rsidRDefault="00052555" w:rsidP="00052555">
      <w:pPr>
        <w:shd w:val="clear" w:color="auto" w:fill="FFFFFF"/>
        <w:tabs>
          <w:tab w:val="left" w:pos="1800"/>
          <w:tab w:val="left" w:pos="2127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</w:t>
      </w:r>
      <w:r w:rsidR="00100B65">
        <w:rPr>
          <w:rFonts w:asciiTheme="majorBidi" w:hAnsiTheme="majorBidi" w:cstheme="majorBidi" w:hint="cs"/>
          <w:cs/>
        </w:rPr>
        <w:t xml:space="preserve">“ </w:t>
      </w:r>
      <w:r w:rsidR="008E0E4C" w:rsidRPr="0067500F">
        <w:rPr>
          <w:rFonts w:asciiTheme="majorBidi" w:hAnsiTheme="majorBidi" w:cstheme="majorBidi"/>
          <w:cs/>
        </w:rPr>
        <w:t>ปัจจุบันปัญหาเกี่ย</w:t>
      </w:r>
      <w:r w:rsidR="00572503" w:rsidRPr="0067500F">
        <w:rPr>
          <w:rFonts w:asciiTheme="majorBidi" w:hAnsiTheme="majorBidi" w:cstheme="majorBidi"/>
          <w:cs/>
        </w:rPr>
        <w:t>วกับกิจการดาวเทียมสื่อสารจึง</w:t>
      </w:r>
      <w:r w:rsidR="008E0E4C" w:rsidRPr="0067500F">
        <w:rPr>
          <w:rFonts w:asciiTheme="majorBidi" w:hAnsiTheme="majorBidi" w:cstheme="majorBidi"/>
          <w:cs/>
        </w:rPr>
        <w:t>มิได้</w:t>
      </w:r>
      <w:r w:rsidR="006D4547" w:rsidRPr="0067500F">
        <w:rPr>
          <w:rFonts w:asciiTheme="majorBidi" w:hAnsiTheme="majorBidi" w:cstheme="majorBidi"/>
          <w:cs/>
        </w:rPr>
        <w:t>อ</w:t>
      </w:r>
      <w:r w:rsidR="008E0E4C" w:rsidRPr="0067500F">
        <w:rPr>
          <w:rFonts w:asciiTheme="majorBidi" w:hAnsiTheme="majorBidi" w:cstheme="majorBidi"/>
          <w:cs/>
        </w:rPr>
        <w:t>ยู่</w:t>
      </w:r>
      <w:r w:rsidR="006D4547" w:rsidRPr="0067500F">
        <w:rPr>
          <w:rFonts w:asciiTheme="majorBidi" w:hAnsiTheme="majorBidi" w:cstheme="majorBidi"/>
          <w:cs/>
        </w:rPr>
        <w:t>ที่</w:t>
      </w:r>
      <w:r w:rsidR="008E0E4C" w:rsidRPr="0067500F">
        <w:rPr>
          <w:rFonts w:asciiTheme="majorBidi" w:hAnsiTheme="majorBidi" w:cstheme="majorBidi"/>
          <w:cs/>
        </w:rPr>
        <w:t xml:space="preserve">ความไม่ชัดเจนเกี่ยวกับการตีความกฎหมายและบทบาทอำนาจหน้าที่ระหว่างหน่วยงานกระทรวง </w:t>
      </w:r>
      <w:proofErr w:type="gramStart"/>
      <w:r w:rsidR="008E0E4C" w:rsidRPr="0067500F">
        <w:rPr>
          <w:rFonts w:asciiTheme="majorBidi" w:hAnsiTheme="majorBidi" w:cstheme="majorBidi"/>
        </w:rPr>
        <w:t xml:space="preserve">ICT </w:t>
      </w:r>
      <w:r w:rsidR="00860E51" w:rsidRPr="0067500F">
        <w:rPr>
          <w:rFonts w:asciiTheme="majorBidi" w:hAnsiTheme="majorBidi" w:cstheme="majorBidi"/>
          <w:cs/>
        </w:rPr>
        <w:t xml:space="preserve">กับ </w:t>
      </w:r>
      <w:proofErr w:type="spellStart"/>
      <w:r w:rsidR="00860E51" w:rsidRPr="0067500F">
        <w:rPr>
          <w:rFonts w:asciiTheme="majorBidi" w:hAnsiTheme="majorBidi" w:cstheme="majorBidi"/>
          <w:cs/>
        </w:rPr>
        <w:t>กสทช.</w:t>
      </w:r>
      <w:proofErr w:type="spellEnd"/>
      <w:proofErr w:type="gramEnd"/>
      <w:r w:rsidR="00860E51" w:rsidRPr="0067500F">
        <w:rPr>
          <w:rFonts w:asciiTheme="majorBidi" w:hAnsiTheme="majorBidi" w:cstheme="majorBidi"/>
          <w:cs/>
        </w:rPr>
        <w:t xml:space="preserve"> </w:t>
      </w:r>
      <w:r w:rsidR="008E3A83" w:rsidRPr="0067500F">
        <w:rPr>
          <w:rFonts w:asciiTheme="majorBidi" w:hAnsiTheme="majorBidi" w:cstheme="majorBidi"/>
          <w:cs/>
        </w:rPr>
        <w:t xml:space="preserve">เนื่องจากได้ข้อยุติในเรื่องนี้แล้ว อย่างไรก็ตามประเด็นที่เป็นปัญหา คือ </w:t>
      </w:r>
      <w:r w:rsidR="00987744" w:rsidRPr="0067500F">
        <w:rPr>
          <w:rFonts w:asciiTheme="majorBidi" w:hAnsiTheme="majorBidi" w:cstheme="majorBidi"/>
          <w:cs/>
        </w:rPr>
        <w:t>กระบวนการในการได้</w:t>
      </w:r>
      <w:r w:rsidR="008E0E4C" w:rsidRPr="0067500F">
        <w:rPr>
          <w:rFonts w:asciiTheme="majorBidi" w:hAnsiTheme="majorBidi" w:cstheme="majorBidi"/>
          <w:cs/>
        </w:rPr>
        <w:t>มาซึ่งสิทธิในการใช้วงโค</w:t>
      </w:r>
      <w:r w:rsidR="008E3A83" w:rsidRPr="0067500F">
        <w:rPr>
          <w:rFonts w:asciiTheme="majorBidi" w:hAnsiTheme="majorBidi" w:cstheme="majorBidi"/>
          <w:cs/>
        </w:rPr>
        <w:t>จรดาวเทียมภายใต้อำนาจหน้าที่ของ</w:t>
      </w:r>
      <w:r w:rsidR="008E0E4C" w:rsidRPr="0067500F">
        <w:rPr>
          <w:rFonts w:asciiTheme="majorBidi" w:hAnsiTheme="majorBidi" w:cstheme="majorBidi"/>
          <w:cs/>
        </w:rPr>
        <w:t xml:space="preserve">กระทรวง </w:t>
      </w:r>
      <w:proofErr w:type="gramStart"/>
      <w:r w:rsidR="008E0E4C" w:rsidRPr="0067500F">
        <w:rPr>
          <w:rFonts w:asciiTheme="majorBidi" w:hAnsiTheme="majorBidi" w:cstheme="majorBidi"/>
        </w:rPr>
        <w:t xml:space="preserve">ICT </w:t>
      </w:r>
      <w:r w:rsidR="008E0E4C" w:rsidRPr="0067500F">
        <w:rPr>
          <w:rFonts w:asciiTheme="majorBidi" w:hAnsiTheme="majorBidi" w:cstheme="majorBidi"/>
          <w:cs/>
        </w:rPr>
        <w:t>จะสามารถกำกับดูแลอย่างไรเพื่อให้เกิดประ</w:t>
      </w:r>
      <w:r w:rsidR="00251307" w:rsidRPr="0067500F">
        <w:rPr>
          <w:rFonts w:asciiTheme="majorBidi" w:hAnsiTheme="majorBidi" w:cstheme="majorBidi"/>
          <w:cs/>
        </w:rPr>
        <w:t xml:space="preserve">โยชน์สูงสุดต่อประเทศชาติและประชาชน </w:t>
      </w:r>
      <w:r w:rsidR="006D4547" w:rsidRPr="0067500F">
        <w:rPr>
          <w:rFonts w:asciiTheme="majorBidi" w:hAnsiTheme="majorBidi" w:cstheme="majorBidi"/>
          <w:cs/>
        </w:rPr>
        <w:t>ซึ่ง</w:t>
      </w:r>
      <w:r w:rsidR="00053180" w:rsidRPr="0067500F">
        <w:rPr>
          <w:rFonts w:asciiTheme="majorBidi" w:hAnsiTheme="majorBidi" w:cstheme="majorBidi"/>
          <w:cs/>
        </w:rPr>
        <w:t>เป็นประเด็นที่ควร</w:t>
      </w:r>
      <w:r w:rsidR="006D4547" w:rsidRPr="0067500F">
        <w:rPr>
          <w:rFonts w:asciiTheme="majorBidi" w:hAnsiTheme="majorBidi" w:cstheme="majorBidi"/>
          <w:cs/>
        </w:rPr>
        <w:t>ให้ความสำคัญเพื่อให้มีการกำกับดูแลดาวเทียมสื่อสารแบบครบวงจร โดย</w:t>
      </w:r>
      <w:r w:rsidR="00572503" w:rsidRPr="0067500F">
        <w:rPr>
          <w:rFonts w:asciiTheme="majorBidi" w:hAnsiTheme="majorBidi" w:cstheme="majorBidi"/>
          <w:cs/>
        </w:rPr>
        <w:t>การแก้ไขปัญหาดังกล่าวในระยะยาว</w:t>
      </w:r>
      <w:r w:rsidR="00251307" w:rsidRPr="0067500F">
        <w:rPr>
          <w:rFonts w:asciiTheme="majorBidi" w:hAnsiTheme="majorBidi" w:cstheme="majorBidi"/>
          <w:cs/>
        </w:rPr>
        <w:t>อาจจำเป็นที่จะต้องมีกฎหมายที่เกี่ยวข้องกับการกำกับดูแลกิจการดาวเทียมสื่อสารเป็นการเฉพาะ</w:t>
      </w:r>
      <w:r w:rsidR="006D7999" w:rsidRPr="0067500F">
        <w:rPr>
          <w:rFonts w:asciiTheme="majorBidi" w:hAnsiTheme="majorBidi" w:cstheme="majorBidi"/>
          <w:cs/>
        </w:rPr>
        <w:t xml:space="preserve"> แต่ในการแก้ไขปัญหาในระยะสั้นเห็นควรให้สำนักงาน</w:t>
      </w:r>
      <w:r w:rsidR="006D4547" w:rsidRPr="0067500F">
        <w:rPr>
          <w:rFonts w:asciiTheme="majorBidi" w:hAnsiTheme="majorBidi" w:cstheme="majorBidi"/>
          <w:cs/>
        </w:rPr>
        <w:t xml:space="preserve"> </w:t>
      </w:r>
      <w:proofErr w:type="spellStart"/>
      <w:r w:rsidR="00815C7E" w:rsidRPr="0067500F">
        <w:rPr>
          <w:rFonts w:asciiTheme="majorBidi" w:hAnsiTheme="majorBidi" w:cstheme="majorBidi"/>
          <w:cs/>
        </w:rPr>
        <w:t>กสทช.</w:t>
      </w:r>
      <w:proofErr w:type="spellEnd"/>
      <w:proofErr w:type="gramEnd"/>
      <w:r w:rsidR="00815C7E" w:rsidRPr="0067500F">
        <w:rPr>
          <w:rFonts w:asciiTheme="majorBidi" w:hAnsiTheme="majorBidi" w:cstheme="majorBidi"/>
          <w:cs/>
        </w:rPr>
        <w:t xml:space="preserve"> </w:t>
      </w:r>
      <w:r w:rsidR="00EA2139">
        <w:rPr>
          <w:rFonts w:asciiTheme="majorBidi" w:hAnsiTheme="majorBidi" w:cstheme="majorBidi"/>
          <w:cs/>
        </w:rPr>
        <w:t xml:space="preserve"> </w:t>
      </w:r>
      <w:r w:rsidR="006D7999" w:rsidRPr="0067500F">
        <w:rPr>
          <w:rFonts w:asciiTheme="majorBidi" w:hAnsiTheme="majorBidi" w:cstheme="majorBidi"/>
          <w:cs/>
        </w:rPr>
        <w:t>นำเรื่องนี้ไปหารือในคณะอนุกรรมการประสานงานเรื่องดาวเทียม ซึ่งมีผู้แทนจากทั้งกระทรวง</w:t>
      </w:r>
      <w:r w:rsidR="00815C7E" w:rsidRPr="0067500F">
        <w:rPr>
          <w:rFonts w:asciiTheme="majorBidi" w:hAnsiTheme="majorBidi" w:cstheme="majorBidi"/>
          <w:cs/>
        </w:rPr>
        <w:t xml:space="preserve"> </w:t>
      </w:r>
      <w:proofErr w:type="gramStart"/>
      <w:r w:rsidR="00815C7E" w:rsidRPr="0067500F">
        <w:rPr>
          <w:rFonts w:asciiTheme="majorBidi" w:hAnsiTheme="majorBidi" w:cstheme="majorBidi"/>
        </w:rPr>
        <w:t xml:space="preserve">ICT </w:t>
      </w:r>
      <w:r w:rsidR="006D7999" w:rsidRPr="0067500F">
        <w:rPr>
          <w:rFonts w:asciiTheme="majorBidi" w:hAnsiTheme="majorBidi" w:cstheme="majorBidi"/>
          <w:cs/>
        </w:rPr>
        <w:t xml:space="preserve">และสำนักงาน </w:t>
      </w:r>
      <w:proofErr w:type="spellStart"/>
      <w:r w:rsidR="006D7999" w:rsidRPr="0067500F">
        <w:rPr>
          <w:rFonts w:asciiTheme="majorBidi" w:hAnsiTheme="majorBidi" w:cstheme="majorBidi"/>
          <w:cs/>
        </w:rPr>
        <w:t>กสทช.</w:t>
      </w:r>
      <w:proofErr w:type="spellEnd"/>
      <w:proofErr w:type="gramEnd"/>
      <w:r w:rsidR="006D7999" w:rsidRPr="0067500F">
        <w:rPr>
          <w:rFonts w:asciiTheme="majorBidi" w:hAnsiTheme="majorBidi" w:cstheme="majorBidi"/>
          <w:cs/>
        </w:rPr>
        <w:t xml:space="preserve"> ร่วมอยู่ด้วยว่าควรจะมีการขับเคลื่อนอย่างไร จึงจะทำให้การกำกับดูแลกิจการดาวเทียมสื่อสารเกิดประโยช</w:t>
      </w:r>
      <w:r w:rsidR="00F5343C" w:rsidRPr="0067500F">
        <w:rPr>
          <w:rFonts w:asciiTheme="majorBidi" w:hAnsiTheme="majorBidi" w:cstheme="majorBidi"/>
          <w:cs/>
        </w:rPr>
        <w:t>น์สูงสุดแก่ประเทศชาติและประชาชน</w:t>
      </w:r>
      <w:r w:rsidR="00100B65">
        <w:rPr>
          <w:rFonts w:asciiTheme="majorBidi" w:hAnsiTheme="majorBidi" w:cstheme="majorBidi" w:hint="cs"/>
          <w:cs/>
        </w:rPr>
        <w:t>” ดร.สุทธิพล ให้ความเห็น</w:t>
      </w:r>
    </w:p>
    <w:p w:rsidR="000C5A7D" w:rsidRPr="0067500F" w:rsidRDefault="000C5A7D" w:rsidP="00052555">
      <w:pPr>
        <w:shd w:val="clear" w:color="auto" w:fill="FFFFFF"/>
        <w:tabs>
          <w:tab w:val="left" w:pos="1800"/>
          <w:tab w:val="left" w:pos="2127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</w:rPr>
      </w:pPr>
    </w:p>
    <w:p w:rsidR="00251307" w:rsidRPr="0067500F" w:rsidRDefault="00EA2139" w:rsidP="00EA2139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/>
          <w:b/>
          <w:bCs/>
          <w:szCs w:val="32"/>
        </w:rPr>
        <w:t xml:space="preserve">           O </w:t>
      </w:r>
      <w:r w:rsidR="00100B65">
        <w:rPr>
          <w:rFonts w:asciiTheme="majorBidi" w:hAnsiTheme="majorBidi" w:cstheme="majorBidi" w:hint="cs"/>
          <w:b/>
          <w:bCs/>
          <w:szCs w:val="32"/>
          <w:cs/>
        </w:rPr>
        <w:t xml:space="preserve">แย้งรายงาน </w:t>
      </w:r>
      <w:proofErr w:type="spellStart"/>
      <w:r w:rsidR="00100B65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100B65">
        <w:rPr>
          <w:rFonts w:asciiTheme="majorBidi" w:hAnsiTheme="majorBidi" w:cstheme="majorBidi" w:hint="cs"/>
          <w:b/>
          <w:bCs/>
          <w:szCs w:val="32"/>
          <w:cs/>
        </w:rPr>
        <w:t xml:space="preserve"> กรณีความเห็น</w:t>
      </w:r>
      <w:r w:rsidR="00251307" w:rsidRPr="0067500F">
        <w:rPr>
          <w:rFonts w:asciiTheme="majorBidi" w:hAnsiTheme="majorBidi" w:cstheme="majorBidi"/>
          <w:b/>
          <w:bCs/>
          <w:szCs w:val="32"/>
          <w:cs/>
        </w:rPr>
        <w:t>เกี่ยวกับตรวจสอบความชอบด้วยกฎหมายของการอนุญาต สัมปทาน หรือสัญญาในกิจการโทรคมนาคมตาม</w:t>
      </w:r>
      <w:r w:rsidR="00100B65">
        <w:rPr>
          <w:rFonts w:asciiTheme="majorBidi" w:hAnsiTheme="majorBidi" w:cstheme="majorBidi" w:hint="cs"/>
          <w:b/>
          <w:bCs/>
          <w:szCs w:val="32"/>
          <w:cs/>
        </w:rPr>
        <w:t xml:space="preserve"> พ.ร.บ.</w:t>
      </w:r>
      <w:r w:rsidR="006C7666">
        <w:rPr>
          <w:rFonts w:asciiTheme="majorBidi" w:hAnsiTheme="majorBidi" w:cstheme="majorBidi" w:hint="cs"/>
          <w:b/>
          <w:bCs/>
          <w:szCs w:val="32"/>
          <w:cs/>
        </w:rPr>
        <w:t xml:space="preserve">องค์กรฯ </w:t>
      </w:r>
      <w:r w:rsidR="00251307" w:rsidRPr="0067500F">
        <w:rPr>
          <w:rFonts w:asciiTheme="majorBidi" w:hAnsiTheme="majorBidi" w:cstheme="majorBidi"/>
          <w:b/>
          <w:bCs/>
          <w:szCs w:val="32"/>
          <w:cs/>
        </w:rPr>
        <w:t xml:space="preserve">มาตรา </w:t>
      </w:r>
      <w:r w:rsidR="002A3D1C" w:rsidRPr="0067500F">
        <w:rPr>
          <w:rFonts w:asciiTheme="majorBidi" w:hAnsiTheme="majorBidi" w:cstheme="majorBidi"/>
          <w:b/>
          <w:bCs/>
          <w:szCs w:val="32"/>
          <w:cs/>
        </w:rPr>
        <w:t>82</w:t>
      </w:r>
      <w:r w:rsidR="00251307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053180" w:rsidRPr="0067500F">
        <w:rPr>
          <w:rFonts w:asciiTheme="majorBidi" w:hAnsiTheme="majorBidi" w:cstheme="majorBidi"/>
          <w:b/>
          <w:bCs/>
          <w:szCs w:val="32"/>
          <w:cs/>
        </w:rPr>
        <w:t>คลาดเคลื่อน</w:t>
      </w:r>
      <w:r w:rsidR="006C7666">
        <w:rPr>
          <w:rFonts w:asciiTheme="majorBidi" w:hAnsiTheme="majorBidi" w:cstheme="majorBidi" w:hint="cs"/>
          <w:b/>
          <w:bCs/>
          <w:szCs w:val="32"/>
          <w:cs/>
        </w:rPr>
        <w:t>และไม่มีผลกระทบต่อการออกใบอนุญาตประกอบกิจการดาวเทียมสื่อสาร</w:t>
      </w:r>
    </w:p>
    <w:p w:rsidR="00251B8B" w:rsidRDefault="00052555" w:rsidP="00526CAC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</w:t>
      </w:r>
      <w:r w:rsidR="00053180" w:rsidRPr="0067500F">
        <w:rPr>
          <w:rFonts w:asciiTheme="majorBidi" w:hAnsiTheme="majorBidi" w:cstheme="majorBidi"/>
          <w:szCs w:val="32"/>
          <w:cs/>
        </w:rPr>
        <w:t>เนื่องจาก</w:t>
      </w:r>
      <w:r w:rsidR="00E90EF1" w:rsidRPr="0067500F">
        <w:rPr>
          <w:rFonts w:asciiTheme="majorBidi" w:hAnsiTheme="majorBidi" w:cstheme="majorBidi"/>
          <w:szCs w:val="32"/>
          <w:cs/>
        </w:rPr>
        <w:t xml:space="preserve">ในการตรวจสอบความชอบด้วยกฎหมายของการอนุญาต สัมปทาน หรือสัญญาในกิจการโทรคมนาคมตามมาตรา </w:t>
      </w:r>
      <w:r w:rsidR="002A3D1C" w:rsidRPr="0067500F">
        <w:rPr>
          <w:rFonts w:asciiTheme="majorBidi" w:hAnsiTheme="majorBidi" w:cstheme="majorBidi"/>
          <w:szCs w:val="32"/>
          <w:cs/>
        </w:rPr>
        <w:t>82</w:t>
      </w:r>
      <w:r w:rsidR="00E90EF1" w:rsidRPr="0067500F">
        <w:rPr>
          <w:rFonts w:asciiTheme="majorBidi" w:hAnsiTheme="majorBidi" w:cstheme="majorBidi"/>
          <w:szCs w:val="32"/>
          <w:cs/>
        </w:rPr>
        <w:t xml:space="preserve"> แห่ง พ.ร.บ. องค์กรจัดสรรคลื่นความถี่ฯ พ.ศ. </w:t>
      </w:r>
      <w:r w:rsidR="002A3D1C" w:rsidRPr="0067500F">
        <w:rPr>
          <w:rFonts w:asciiTheme="majorBidi" w:hAnsiTheme="majorBidi" w:cstheme="majorBidi"/>
          <w:szCs w:val="32"/>
          <w:cs/>
        </w:rPr>
        <w:t>2553</w:t>
      </w:r>
      <w:r w:rsidR="00E90EF1" w:rsidRPr="0067500F">
        <w:rPr>
          <w:rFonts w:asciiTheme="majorBidi" w:hAnsiTheme="majorBidi" w:cstheme="majorBidi"/>
          <w:szCs w:val="32"/>
          <w:cs/>
        </w:rPr>
        <w:t xml:space="preserve"> </w:t>
      </w:r>
      <w:r w:rsidR="00815C7E" w:rsidRPr="0067500F">
        <w:rPr>
          <w:rFonts w:asciiTheme="majorBidi" w:hAnsiTheme="majorBidi" w:cstheme="majorBidi"/>
          <w:szCs w:val="32"/>
          <w:cs/>
        </w:rPr>
        <w:t xml:space="preserve">นั้น </w:t>
      </w:r>
      <w:proofErr w:type="spellStart"/>
      <w:r w:rsidR="00815C7E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815C7E" w:rsidRPr="0067500F">
        <w:rPr>
          <w:rFonts w:asciiTheme="majorBidi" w:hAnsiTheme="majorBidi" w:cstheme="majorBidi"/>
          <w:szCs w:val="32"/>
          <w:cs/>
        </w:rPr>
        <w:t xml:space="preserve"> </w:t>
      </w:r>
      <w:r w:rsidR="00E90EF1" w:rsidRPr="0067500F">
        <w:rPr>
          <w:rFonts w:asciiTheme="majorBidi" w:hAnsiTheme="majorBidi" w:cstheme="majorBidi"/>
          <w:szCs w:val="32"/>
          <w:cs/>
        </w:rPr>
        <w:t>ได้มีการแต่งตั้งคณะอนุกรรมการขึ้นมาทำหน้าที่ในเรื่องดังกล่าว</w:t>
      </w:r>
      <w:r w:rsidR="00815C7E" w:rsidRPr="0067500F">
        <w:rPr>
          <w:rFonts w:asciiTheme="majorBidi" w:hAnsiTheme="majorBidi" w:cstheme="majorBidi"/>
          <w:szCs w:val="32"/>
          <w:cs/>
        </w:rPr>
        <w:t>เป็นการเฉพาะ</w:t>
      </w:r>
      <w:r w:rsidR="00E90EF1" w:rsidRPr="0067500F">
        <w:rPr>
          <w:rFonts w:asciiTheme="majorBidi" w:hAnsiTheme="majorBidi" w:cstheme="majorBidi"/>
          <w:szCs w:val="32"/>
          <w:cs/>
        </w:rPr>
        <w:t xml:space="preserve"> โดยมีอำนาจหน้าที่</w:t>
      </w:r>
      <w:r w:rsidR="00815C7E" w:rsidRPr="0067500F">
        <w:rPr>
          <w:rFonts w:asciiTheme="majorBidi" w:hAnsiTheme="majorBidi" w:cstheme="majorBidi"/>
          <w:szCs w:val="32"/>
          <w:cs/>
        </w:rPr>
        <w:t>และกระบวนการตรวจสอบ</w:t>
      </w:r>
      <w:r w:rsidR="00E90EF1" w:rsidRPr="0067500F">
        <w:rPr>
          <w:rFonts w:asciiTheme="majorBidi" w:hAnsiTheme="majorBidi" w:cstheme="majorBidi"/>
          <w:szCs w:val="32"/>
          <w:cs/>
        </w:rPr>
        <w:t>ตามหลักเกณฑ์</w:t>
      </w:r>
      <w:r w:rsidR="00815C7E" w:rsidRPr="0067500F">
        <w:rPr>
          <w:rFonts w:asciiTheme="majorBidi" w:hAnsiTheme="majorBidi" w:cstheme="majorBidi"/>
          <w:szCs w:val="32"/>
          <w:cs/>
        </w:rPr>
        <w:t xml:space="preserve">ที่ </w:t>
      </w:r>
      <w:proofErr w:type="spellStart"/>
      <w:r w:rsidR="00815C7E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815C7E" w:rsidRPr="0067500F">
        <w:rPr>
          <w:rFonts w:asciiTheme="majorBidi" w:hAnsiTheme="majorBidi" w:cstheme="majorBidi"/>
          <w:szCs w:val="32"/>
          <w:cs/>
        </w:rPr>
        <w:t xml:space="preserve"> ได้ประกาศ</w:t>
      </w:r>
      <w:r w:rsidR="00E90EF1" w:rsidRPr="0067500F">
        <w:rPr>
          <w:rFonts w:asciiTheme="majorBidi" w:hAnsiTheme="majorBidi" w:cstheme="majorBidi"/>
          <w:szCs w:val="32"/>
          <w:cs/>
        </w:rPr>
        <w:t xml:space="preserve">กำหนด </w:t>
      </w:r>
      <w:r w:rsidR="003C4870" w:rsidRPr="0067500F">
        <w:rPr>
          <w:rFonts w:asciiTheme="majorBidi" w:hAnsiTheme="majorBidi" w:cstheme="majorBidi"/>
          <w:szCs w:val="32"/>
          <w:cs/>
        </w:rPr>
        <w:t>นอกจากนี้ ในการตรวจสอบความชอบด้วยกฎหมาย</w:t>
      </w:r>
      <w:r w:rsidR="003C4870" w:rsidRPr="0067500F">
        <w:rPr>
          <w:rFonts w:asciiTheme="majorBidi" w:hAnsiTheme="majorBidi" w:cstheme="majorBidi"/>
          <w:szCs w:val="32"/>
          <w:cs/>
        </w:rPr>
        <w:lastRenderedPageBreak/>
        <w:t>ดังกล่าว หาก</w:t>
      </w:r>
      <w:r w:rsidR="00053180" w:rsidRPr="0067500F">
        <w:rPr>
          <w:rFonts w:asciiTheme="majorBidi" w:hAnsiTheme="majorBidi" w:cstheme="majorBidi"/>
          <w:szCs w:val="32"/>
          <w:cs/>
        </w:rPr>
        <w:t>ผล</w:t>
      </w:r>
      <w:r w:rsidR="003C4870" w:rsidRPr="0067500F">
        <w:rPr>
          <w:rFonts w:asciiTheme="majorBidi" w:hAnsiTheme="majorBidi" w:cstheme="majorBidi"/>
          <w:szCs w:val="32"/>
          <w:cs/>
        </w:rPr>
        <w:t xml:space="preserve">การตรวจสอบปรากฏว่า การทำสัญญาดังกล่าวฉบับใดไม่ชอบด้วยกฎหมาย </w:t>
      </w:r>
      <w:proofErr w:type="spellStart"/>
      <w:r w:rsidR="003C4870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3C4870" w:rsidRPr="0067500F">
        <w:rPr>
          <w:rFonts w:asciiTheme="majorBidi" w:hAnsiTheme="majorBidi" w:cstheme="majorBidi"/>
          <w:szCs w:val="32"/>
          <w:cs/>
        </w:rPr>
        <w:t xml:space="preserve"> ก็จะต้องมีการออกคำสั่งและแจ้งผลการวินิจฉัยให้คู่สัญญาทราบและปฏิบัติตามคำวินิจฉัย ซึ่งมีผลเป็นการกระทบสิทธิของคู่สัญญา ฉะนั้น ในกระบวนการตรวจสอบ จึงต้องเปิดโอกาสให้คู่กรณีมีโอกาสได้ทราบข้อเท็จจริงอย่างเพียงพอและมีโอกาสได้โต้แย้งและแสดงพยานหลักฐานของตน </w:t>
      </w:r>
      <w:r w:rsidR="0055403C" w:rsidRPr="0067500F">
        <w:rPr>
          <w:rFonts w:asciiTheme="majorBidi" w:hAnsiTheme="majorBidi" w:cstheme="majorBidi"/>
          <w:szCs w:val="32"/>
          <w:cs/>
        </w:rPr>
        <w:t>มิฉะนั้นจะทำให้กระบวนการตรวจสอบกลายเป็นไม่ชอบด้วยกฎหมาย</w:t>
      </w:r>
    </w:p>
    <w:p w:rsidR="00A362A8" w:rsidRPr="0067500F" w:rsidRDefault="00251B8B" w:rsidP="00526CAC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    </w:t>
      </w:r>
      <w:r w:rsidR="003C4870" w:rsidRPr="0067500F">
        <w:rPr>
          <w:rFonts w:asciiTheme="majorBidi" w:hAnsiTheme="majorBidi" w:cstheme="majorBidi"/>
          <w:szCs w:val="32"/>
          <w:cs/>
        </w:rPr>
        <w:t>ที่ผ่านมา</w:t>
      </w:r>
      <w:r w:rsidR="00E90EF1" w:rsidRPr="0067500F">
        <w:rPr>
          <w:rFonts w:asciiTheme="majorBidi" w:hAnsiTheme="majorBidi" w:cstheme="majorBidi"/>
          <w:szCs w:val="32"/>
          <w:cs/>
        </w:rPr>
        <w:t>ส่วนราชการ รัฐวิสาหกิจ และหน่วยงานของรัฐ</w:t>
      </w:r>
      <w:r>
        <w:rPr>
          <w:rFonts w:asciiTheme="majorBidi" w:hAnsiTheme="majorBidi" w:cstheme="majorBidi" w:hint="cs"/>
          <w:szCs w:val="32"/>
          <w:cs/>
        </w:rPr>
        <w:t xml:space="preserve"> </w:t>
      </w:r>
      <w:r w:rsidR="00E90EF1" w:rsidRPr="0067500F">
        <w:rPr>
          <w:rFonts w:asciiTheme="majorBidi" w:hAnsiTheme="majorBidi" w:cstheme="majorBidi"/>
          <w:szCs w:val="32"/>
          <w:cs/>
        </w:rPr>
        <w:t xml:space="preserve">ซึ่งเป็นผู้ให้อนุญาต สัมปทาน หรือสัญญาดังกล่าวได้จัดส่งสัญญาในกิจการด้านโทรคมนาคมมาให้ </w:t>
      </w:r>
      <w:proofErr w:type="spellStart"/>
      <w:r w:rsidR="00E90EF1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E90EF1" w:rsidRPr="0067500F">
        <w:rPr>
          <w:rFonts w:asciiTheme="majorBidi" w:hAnsiTheme="majorBidi" w:cstheme="majorBidi"/>
          <w:szCs w:val="32"/>
          <w:cs/>
        </w:rPr>
        <w:t xml:space="preserve"> แล้ว</w:t>
      </w:r>
      <w:r w:rsidR="00815C7E" w:rsidRPr="0067500F">
        <w:rPr>
          <w:rFonts w:asciiTheme="majorBidi" w:hAnsiTheme="majorBidi" w:cstheme="majorBidi"/>
          <w:szCs w:val="32"/>
          <w:cs/>
        </w:rPr>
        <w:t xml:space="preserve"> </w:t>
      </w:r>
      <w:r w:rsidR="00E90EF1" w:rsidRPr="0067500F">
        <w:rPr>
          <w:rFonts w:asciiTheme="majorBidi" w:hAnsiTheme="majorBidi" w:cstheme="majorBidi"/>
          <w:szCs w:val="32"/>
          <w:cs/>
        </w:rPr>
        <w:t xml:space="preserve">จำนวนทั้งสิ้น </w:t>
      </w:r>
      <w:r w:rsidR="002A3D1C" w:rsidRPr="0067500F">
        <w:rPr>
          <w:rFonts w:asciiTheme="majorBidi" w:hAnsiTheme="majorBidi" w:cstheme="majorBidi"/>
          <w:szCs w:val="32"/>
          <w:cs/>
        </w:rPr>
        <w:t>37</w:t>
      </w:r>
      <w:r w:rsidR="00E90EF1" w:rsidRPr="0067500F">
        <w:rPr>
          <w:rFonts w:asciiTheme="majorBidi" w:hAnsiTheme="majorBidi" w:cstheme="majorBidi"/>
          <w:szCs w:val="32"/>
          <w:cs/>
        </w:rPr>
        <w:t xml:space="preserve"> ฉบับ </w:t>
      </w:r>
      <w:r w:rsidR="00815C7E" w:rsidRPr="0067500F">
        <w:rPr>
          <w:rFonts w:asciiTheme="majorBidi" w:hAnsiTheme="majorBidi" w:cstheme="majorBidi"/>
          <w:szCs w:val="32"/>
          <w:cs/>
        </w:rPr>
        <w:t>และสามารถจัด</w:t>
      </w:r>
      <w:r w:rsidR="002C1E75" w:rsidRPr="0067500F">
        <w:rPr>
          <w:rFonts w:asciiTheme="majorBidi" w:hAnsiTheme="majorBidi" w:cstheme="majorBidi"/>
          <w:szCs w:val="32"/>
          <w:cs/>
        </w:rPr>
        <w:t>แบ่ง</w:t>
      </w:r>
      <w:r w:rsidR="00053180" w:rsidRPr="0067500F">
        <w:rPr>
          <w:rFonts w:asciiTheme="majorBidi" w:hAnsiTheme="majorBidi" w:cstheme="majorBidi"/>
          <w:szCs w:val="32"/>
          <w:cs/>
        </w:rPr>
        <w:t>ออก</w:t>
      </w:r>
      <w:r w:rsidR="00815C7E" w:rsidRPr="0067500F">
        <w:rPr>
          <w:rFonts w:asciiTheme="majorBidi" w:hAnsiTheme="majorBidi" w:cstheme="majorBidi"/>
          <w:szCs w:val="32"/>
          <w:cs/>
        </w:rPr>
        <w:t>ได้</w:t>
      </w:r>
      <w:r w:rsidR="002C1E75" w:rsidRPr="0067500F">
        <w:rPr>
          <w:rFonts w:asciiTheme="majorBidi" w:hAnsiTheme="majorBidi" w:cstheme="majorBidi"/>
          <w:szCs w:val="32"/>
          <w:cs/>
        </w:rPr>
        <w:t xml:space="preserve">เป็น </w:t>
      </w:r>
      <w:r w:rsidR="002A3D1C" w:rsidRPr="0067500F">
        <w:rPr>
          <w:rFonts w:asciiTheme="majorBidi" w:hAnsiTheme="majorBidi" w:cstheme="majorBidi"/>
          <w:szCs w:val="32"/>
          <w:cs/>
        </w:rPr>
        <w:t>2</w:t>
      </w:r>
      <w:r w:rsidR="002C1E75" w:rsidRPr="0067500F">
        <w:rPr>
          <w:rFonts w:asciiTheme="majorBidi" w:hAnsiTheme="majorBidi" w:cstheme="majorBidi"/>
          <w:szCs w:val="32"/>
          <w:cs/>
        </w:rPr>
        <w:t xml:space="preserve"> กลุ่ม กล่าว</w:t>
      </w:r>
      <w:r w:rsidR="00815C7E" w:rsidRPr="0067500F">
        <w:rPr>
          <w:rFonts w:asciiTheme="majorBidi" w:hAnsiTheme="majorBidi" w:cstheme="majorBidi"/>
          <w:szCs w:val="32"/>
          <w:cs/>
        </w:rPr>
        <w:t xml:space="preserve">คือ </w:t>
      </w:r>
      <w:r w:rsidR="002C1E75" w:rsidRPr="0067500F">
        <w:rPr>
          <w:rFonts w:asciiTheme="majorBidi" w:hAnsiTheme="majorBidi" w:cstheme="majorBidi"/>
          <w:szCs w:val="32"/>
          <w:cs/>
        </w:rPr>
        <w:t xml:space="preserve">กลุ่มที่จัดส่งเอกสารหลักฐานครบถ้วน </w:t>
      </w:r>
      <w:r w:rsidR="00815C7E" w:rsidRPr="0067500F">
        <w:rPr>
          <w:rFonts w:asciiTheme="majorBidi" w:hAnsiTheme="majorBidi" w:cstheme="majorBidi"/>
          <w:szCs w:val="32"/>
          <w:cs/>
        </w:rPr>
        <w:t xml:space="preserve">ซึ่งในส่วนนี้ คณะอนุกรรมการที่ </w:t>
      </w:r>
      <w:proofErr w:type="spellStart"/>
      <w:r w:rsidR="00815C7E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815C7E" w:rsidRPr="0067500F">
        <w:rPr>
          <w:rFonts w:asciiTheme="majorBidi" w:hAnsiTheme="majorBidi" w:cstheme="majorBidi"/>
          <w:szCs w:val="32"/>
          <w:cs/>
        </w:rPr>
        <w:t xml:space="preserve"> แต่งตั้ง</w:t>
      </w:r>
      <w:r w:rsidR="003C4870" w:rsidRPr="0067500F">
        <w:rPr>
          <w:rFonts w:asciiTheme="majorBidi" w:hAnsiTheme="majorBidi" w:cstheme="majorBidi"/>
          <w:szCs w:val="32"/>
          <w:cs/>
        </w:rPr>
        <w:t xml:space="preserve"> </w:t>
      </w:r>
      <w:r w:rsidR="00815C7E" w:rsidRPr="0067500F">
        <w:rPr>
          <w:rFonts w:asciiTheme="majorBidi" w:hAnsiTheme="majorBidi" w:cstheme="majorBidi"/>
          <w:szCs w:val="32"/>
          <w:cs/>
        </w:rPr>
        <w:t>สามารถพิจารณาและวินิจฉัยตรวจสอบความชอบด้วยกฎหมาย</w:t>
      </w:r>
      <w:r w:rsidR="003C4870" w:rsidRPr="0067500F">
        <w:rPr>
          <w:rFonts w:asciiTheme="majorBidi" w:hAnsiTheme="majorBidi" w:cstheme="majorBidi"/>
          <w:szCs w:val="32"/>
          <w:cs/>
        </w:rPr>
        <w:t xml:space="preserve">และนำเสนอ </w:t>
      </w:r>
      <w:proofErr w:type="spellStart"/>
      <w:r w:rsidR="003C4870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3C4870" w:rsidRPr="0067500F">
        <w:rPr>
          <w:rFonts w:asciiTheme="majorBidi" w:hAnsiTheme="majorBidi" w:cstheme="majorBidi"/>
          <w:szCs w:val="32"/>
          <w:cs/>
        </w:rPr>
        <w:t xml:space="preserve"> พิจารณาและวินิจฉัย</w:t>
      </w:r>
      <w:r w:rsidR="00815C7E" w:rsidRPr="0067500F">
        <w:rPr>
          <w:rFonts w:asciiTheme="majorBidi" w:hAnsiTheme="majorBidi" w:cstheme="majorBidi"/>
          <w:szCs w:val="32"/>
          <w:cs/>
        </w:rPr>
        <w:t>ได้ในทันที</w:t>
      </w:r>
      <w:r w:rsidR="003C4870" w:rsidRPr="0067500F">
        <w:rPr>
          <w:rFonts w:asciiTheme="majorBidi" w:hAnsiTheme="majorBidi" w:cstheme="majorBidi"/>
          <w:szCs w:val="32"/>
          <w:cs/>
        </w:rPr>
        <w:t xml:space="preserve"> </w:t>
      </w:r>
      <w:r w:rsidR="0055403C" w:rsidRPr="0067500F">
        <w:rPr>
          <w:rFonts w:asciiTheme="majorBidi" w:hAnsiTheme="majorBidi" w:cstheme="majorBidi"/>
          <w:szCs w:val="32"/>
          <w:cs/>
        </w:rPr>
        <w:t>ซึ่ง</w:t>
      </w:r>
      <w:r w:rsidR="00815C7E" w:rsidRPr="0067500F">
        <w:rPr>
          <w:rFonts w:asciiTheme="majorBidi" w:hAnsiTheme="majorBidi" w:cstheme="majorBidi"/>
          <w:szCs w:val="32"/>
          <w:cs/>
        </w:rPr>
        <w:t xml:space="preserve">ได้มีการทยอยตรวจสอบไปแล้วอย่างต่อเนื่อง </w:t>
      </w:r>
      <w:r w:rsidR="0055403C" w:rsidRPr="0067500F">
        <w:rPr>
          <w:rFonts w:asciiTheme="majorBidi" w:hAnsiTheme="majorBidi" w:cstheme="majorBidi"/>
          <w:szCs w:val="32"/>
          <w:cs/>
        </w:rPr>
        <w:t xml:space="preserve">ส่วนอีกกลุ่มได้แก่ </w:t>
      </w:r>
      <w:r w:rsidR="002C1E75" w:rsidRPr="0067500F">
        <w:rPr>
          <w:rFonts w:asciiTheme="majorBidi" w:hAnsiTheme="majorBidi" w:cstheme="majorBidi"/>
          <w:szCs w:val="32"/>
          <w:cs/>
        </w:rPr>
        <w:t>กลุ่มที่จัดส่งเอกสาร</w:t>
      </w:r>
      <w:r w:rsidR="00815C7E" w:rsidRPr="0067500F">
        <w:rPr>
          <w:rFonts w:asciiTheme="majorBidi" w:hAnsiTheme="majorBidi" w:cstheme="majorBidi"/>
          <w:szCs w:val="32"/>
          <w:cs/>
        </w:rPr>
        <w:t>ไม่ครบถ้วน</w:t>
      </w:r>
      <w:r w:rsidR="002C1E75" w:rsidRPr="0067500F">
        <w:rPr>
          <w:rFonts w:asciiTheme="majorBidi" w:hAnsiTheme="majorBidi" w:cstheme="majorBidi"/>
          <w:szCs w:val="32"/>
          <w:cs/>
        </w:rPr>
        <w:t xml:space="preserve"> </w:t>
      </w:r>
      <w:r w:rsidR="00815C7E" w:rsidRPr="0067500F">
        <w:rPr>
          <w:rFonts w:asciiTheme="majorBidi" w:hAnsiTheme="majorBidi" w:cstheme="majorBidi"/>
          <w:szCs w:val="32"/>
          <w:cs/>
        </w:rPr>
        <w:t>โดยในส่วนนี้ คณะอนุกรรมการดังกล่าว</w:t>
      </w:r>
      <w:r w:rsidR="00053180" w:rsidRPr="0067500F">
        <w:rPr>
          <w:rFonts w:asciiTheme="majorBidi" w:hAnsiTheme="majorBidi" w:cstheme="majorBidi"/>
          <w:szCs w:val="32"/>
          <w:cs/>
        </w:rPr>
        <w:t>ยังไม่อาจดำเนินการได้ แต่ได้</w:t>
      </w:r>
      <w:r w:rsidR="002C1E75" w:rsidRPr="0067500F">
        <w:rPr>
          <w:rFonts w:asciiTheme="majorBidi" w:hAnsiTheme="majorBidi" w:cstheme="majorBidi"/>
          <w:szCs w:val="32"/>
          <w:cs/>
        </w:rPr>
        <w:t xml:space="preserve">ขอให้สำนักงาน </w:t>
      </w:r>
      <w:proofErr w:type="spellStart"/>
      <w:r w:rsidR="002C1E75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2C1E75" w:rsidRPr="0067500F">
        <w:rPr>
          <w:rFonts w:asciiTheme="majorBidi" w:hAnsiTheme="majorBidi" w:cstheme="majorBidi"/>
          <w:szCs w:val="32"/>
          <w:cs/>
        </w:rPr>
        <w:t xml:space="preserve"> ดำเนินการติดตามและเร่งรัดการ</w:t>
      </w:r>
      <w:r w:rsidR="00053180" w:rsidRPr="0067500F">
        <w:rPr>
          <w:rFonts w:asciiTheme="majorBidi" w:hAnsiTheme="majorBidi" w:cstheme="majorBidi"/>
          <w:szCs w:val="32"/>
          <w:cs/>
        </w:rPr>
        <w:t>จัดส่งเอกสารหลักฐานมาให้</w:t>
      </w:r>
      <w:r w:rsidR="00E17B29" w:rsidRPr="0067500F">
        <w:rPr>
          <w:rFonts w:asciiTheme="majorBidi" w:hAnsiTheme="majorBidi" w:cstheme="majorBidi"/>
          <w:szCs w:val="32"/>
          <w:cs/>
        </w:rPr>
        <w:t>ครบถ้วนแล</w:t>
      </w:r>
      <w:r w:rsidR="002C1E75" w:rsidRPr="0067500F">
        <w:rPr>
          <w:rFonts w:asciiTheme="majorBidi" w:hAnsiTheme="majorBidi" w:cstheme="majorBidi"/>
          <w:szCs w:val="32"/>
          <w:cs/>
        </w:rPr>
        <w:t xml:space="preserve">ะเพียงพอต่อการพิจารณาตรวจสอบต่อไป </w:t>
      </w:r>
      <w:r w:rsidR="00053180" w:rsidRPr="0067500F">
        <w:rPr>
          <w:rFonts w:asciiTheme="majorBidi" w:hAnsiTheme="majorBidi" w:cstheme="majorBidi"/>
          <w:szCs w:val="32"/>
          <w:cs/>
        </w:rPr>
        <w:t>โดย</w:t>
      </w:r>
      <w:r w:rsidR="002C1E75" w:rsidRPr="0067500F">
        <w:rPr>
          <w:rFonts w:asciiTheme="majorBidi" w:hAnsiTheme="majorBidi" w:cstheme="majorBidi"/>
          <w:szCs w:val="32"/>
          <w:cs/>
        </w:rPr>
        <w:t>ในส่วนของ</w:t>
      </w:r>
      <w:r w:rsidR="0014453A" w:rsidRPr="0067500F">
        <w:rPr>
          <w:rFonts w:asciiTheme="majorBidi" w:hAnsiTheme="majorBidi" w:cstheme="majorBidi"/>
          <w:szCs w:val="32"/>
          <w:cs/>
        </w:rPr>
        <w:t xml:space="preserve">การตรวจสอบสัญญาสัมปทานของบริษัท ไทยคมฯ นั้น </w:t>
      </w:r>
      <w:r w:rsidR="00875E73" w:rsidRPr="0067500F">
        <w:rPr>
          <w:rFonts w:asciiTheme="majorBidi" w:hAnsiTheme="majorBidi" w:cstheme="majorBidi"/>
          <w:szCs w:val="32"/>
          <w:cs/>
        </w:rPr>
        <w:t>อยู่ในกลุ่มที่จัดส่งเอกสาร</w:t>
      </w:r>
      <w:r w:rsidR="00815C7E" w:rsidRPr="0067500F">
        <w:rPr>
          <w:rFonts w:asciiTheme="majorBidi" w:hAnsiTheme="majorBidi" w:cstheme="majorBidi"/>
          <w:szCs w:val="32"/>
          <w:cs/>
        </w:rPr>
        <w:t>ไม่ครบถ้วน</w:t>
      </w:r>
      <w:r w:rsidR="00875E73" w:rsidRPr="0067500F">
        <w:rPr>
          <w:rFonts w:asciiTheme="majorBidi" w:hAnsiTheme="majorBidi" w:cstheme="majorBidi"/>
          <w:szCs w:val="32"/>
          <w:cs/>
        </w:rPr>
        <w:t xml:space="preserve"> </w:t>
      </w:r>
      <w:r w:rsidR="00745E7F" w:rsidRPr="0067500F">
        <w:rPr>
          <w:rFonts w:asciiTheme="majorBidi" w:hAnsiTheme="majorBidi" w:cstheme="majorBidi"/>
          <w:szCs w:val="32"/>
          <w:cs/>
        </w:rPr>
        <w:t>ซึ่ง</w:t>
      </w:r>
      <w:r w:rsidR="00053180" w:rsidRPr="0067500F">
        <w:rPr>
          <w:rFonts w:asciiTheme="majorBidi" w:hAnsiTheme="majorBidi" w:cstheme="majorBidi"/>
          <w:szCs w:val="32"/>
          <w:cs/>
        </w:rPr>
        <w:t>ต่อมา</w:t>
      </w:r>
      <w:r w:rsidR="00745E7F" w:rsidRPr="0067500F">
        <w:rPr>
          <w:rFonts w:asciiTheme="majorBidi" w:hAnsiTheme="majorBidi" w:cstheme="majorBidi"/>
          <w:szCs w:val="32"/>
          <w:cs/>
        </w:rPr>
        <w:t xml:space="preserve">สำนักงาน </w:t>
      </w:r>
      <w:proofErr w:type="spellStart"/>
      <w:r w:rsidR="00745E7F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745E7F" w:rsidRPr="0067500F">
        <w:rPr>
          <w:rFonts w:asciiTheme="majorBidi" w:hAnsiTheme="majorBidi" w:cstheme="majorBidi"/>
          <w:szCs w:val="32"/>
          <w:cs/>
        </w:rPr>
        <w:t xml:space="preserve"> ได้ติดตามและเร่งรัดให้</w:t>
      </w:r>
      <w:r w:rsidR="00753CC9" w:rsidRPr="0067500F">
        <w:rPr>
          <w:rFonts w:asciiTheme="majorBidi" w:hAnsiTheme="majorBidi" w:cstheme="majorBidi"/>
          <w:szCs w:val="32"/>
          <w:cs/>
        </w:rPr>
        <w:t xml:space="preserve">กระทรวง </w:t>
      </w:r>
      <w:r w:rsidR="00860E51" w:rsidRPr="0067500F">
        <w:rPr>
          <w:rFonts w:asciiTheme="majorBidi" w:hAnsiTheme="majorBidi" w:cstheme="majorBidi"/>
          <w:szCs w:val="32"/>
        </w:rPr>
        <w:t>ICT</w:t>
      </w:r>
      <w:r w:rsidR="00860E51" w:rsidRPr="0067500F">
        <w:rPr>
          <w:rFonts w:asciiTheme="majorBidi" w:hAnsiTheme="majorBidi" w:cstheme="majorBidi"/>
          <w:szCs w:val="32"/>
          <w:cs/>
        </w:rPr>
        <w:t xml:space="preserve"> </w:t>
      </w:r>
      <w:r w:rsidR="00753CC9" w:rsidRPr="0067500F">
        <w:rPr>
          <w:rFonts w:asciiTheme="majorBidi" w:hAnsiTheme="majorBidi" w:cstheme="majorBidi"/>
          <w:szCs w:val="32"/>
          <w:cs/>
        </w:rPr>
        <w:t>และ</w:t>
      </w:r>
      <w:r>
        <w:rPr>
          <w:rFonts w:asciiTheme="majorBidi" w:hAnsiTheme="majorBidi" w:cstheme="majorBidi"/>
          <w:szCs w:val="32"/>
          <w:cs/>
        </w:rPr>
        <w:t>บริษัท</w:t>
      </w:r>
      <w:r w:rsidR="00745E7F" w:rsidRPr="0067500F">
        <w:rPr>
          <w:rFonts w:asciiTheme="majorBidi" w:hAnsiTheme="majorBidi" w:cstheme="majorBidi"/>
          <w:szCs w:val="32"/>
          <w:cs/>
        </w:rPr>
        <w:t xml:space="preserve">ไทยคมฯ จัดส่งเอกสารเพิ่มเติมมาประกอบการพิจารณาเป็นที่เรียบร้อยแล้ว </w:t>
      </w:r>
    </w:p>
    <w:p w:rsidR="00DF7E86" w:rsidRDefault="00251B8B" w:rsidP="00526CAC">
      <w:pPr>
        <w:shd w:val="clear" w:color="auto" w:fill="FFFFFF"/>
        <w:tabs>
          <w:tab w:val="left" w:pos="1800"/>
          <w:tab w:val="left" w:pos="216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="0055403C" w:rsidRPr="0067500F">
        <w:rPr>
          <w:rFonts w:asciiTheme="majorBidi" w:hAnsiTheme="majorBidi" w:cstheme="majorBidi"/>
          <w:cs/>
        </w:rPr>
        <w:t xml:space="preserve">ทั้งนี้ </w:t>
      </w:r>
      <w:r w:rsidR="00B4577B" w:rsidRPr="0067500F">
        <w:rPr>
          <w:rFonts w:asciiTheme="majorBidi" w:hAnsiTheme="majorBidi" w:cstheme="majorBidi"/>
          <w:cs/>
        </w:rPr>
        <w:t>ใน</w:t>
      </w:r>
      <w:r w:rsidR="00053180" w:rsidRPr="0067500F">
        <w:rPr>
          <w:rFonts w:asciiTheme="majorBidi" w:hAnsiTheme="majorBidi" w:cstheme="majorBidi"/>
          <w:cs/>
        </w:rPr>
        <w:t>กระบวน</w:t>
      </w:r>
      <w:r w:rsidR="00753CC9" w:rsidRPr="0067500F">
        <w:rPr>
          <w:rFonts w:asciiTheme="majorBidi" w:hAnsiTheme="majorBidi" w:cstheme="majorBidi"/>
          <w:cs/>
        </w:rPr>
        <w:t xml:space="preserve">การตรวจสอบสัญญาฯ </w:t>
      </w:r>
      <w:r w:rsidR="00B4577B" w:rsidRPr="0067500F">
        <w:rPr>
          <w:rFonts w:asciiTheme="majorBidi" w:hAnsiTheme="majorBidi" w:cstheme="majorBidi"/>
          <w:cs/>
        </w:rPr>
        <w:t>ดังกล่าวไม่</w:t>
      </w:r>
      <w:r w:rsidR="00053180" w:rsidRPr="0067500F">
        <w:rPr>
          <w:rFonts w:asciiTheme="majorBidi" w:hAnsiTheme="majorBidi" w:cstheme="majorBidi"/>
          <w:cs/>
        </w:rPr>
        <w:t>มี</w:t>
      </w:r>
      <w:r w:rsidR="00B4577B" w:rsidRPr="0067500F">
        <w:rPr>
          <w:rFonts w:asciiTheme="majorBidi" w:hAnsiTheme="majorBidi" w:cstheme="majorBidi"/>
          <w:cs/>
        </w:rPr>
        <w:t>ผลกระทบต่อ</w:t>
      </w:r>
      <w:r w:rsidR="00430C51" w:rsidRPr="0067500F">
        <w:rPr>
          <w:rFonts w:asciiTheme="majorBidi" w:hAnsiTheme="majorBidi" w:cstheme="majorBidi"/>
          <w:cs/>
        </w:rPr>
        <w:t>การพิจารณาอนุญาตและกำกับดูแลในกิจการดาวเทียมสื่อสาร</w:t>
      </w:r>
      <w:r w:rsidR="00B4577B" w:rsidRPr="0067500F">
        <w:rPr>
          <w:rFonts w:asciiTheme="majorBidi" w:hAnsiTheme="majorBidi" w:cstheme="majorBidi"/>
          <w:cs/>
        </w:rPr>
        <w:t>แต่อย่างใด โดยเฉพาะอย่างยิ่ง กรณี</w:t>
      </w:r>
      <w:r w:rsidR="00753CC9" w:rsidRPr="0067500F">
        <w:rPr>
          <w:rFonts w:asciiTheme="majorBidi" w:hAnsiTheme="majorBidi" w:cstheme="majorBidi"/>
          <w:cs/>
        </w:rPr>
        <w:t>การให้ใบอนุญาตประกอบกิจการโทรคมนาคมแก่</w:t>
      </w:r>
      <w:r w:rsidR="00B4577B" w:rsidRPr="0067500F">
        <w:rPr>
          <w:rFonts w:asciiTheme="majorBidi" w:hAnsiTheme="majorBidi" w:cstheme="majorBidi"/>
          <w:cs/>
        </w:rPr>
        <w:t>บริษัท ไทยคมฯ เนื่องจาก</w:t>
      </w:r>
      <w:r w:rsidR="0055403C" w:rsidRPr="0067500F">
        <w:rPr>
          <w:rFonts w:asciiTheme="majorBidi" w:hAnsiTheme="majorBidi" w:cstheme="majorBidi"/>
          <w:cs/>
        </w:rPr>
        <w:t>ในการพิจารณาเรื่องดังกล่าว</w:t>
      </w:r>
      <w:r>
        <w:rPr>
          <w:rFonts w:asciiTheme="majorBidi" w:hAnsiTheme="majorBidi" w:cstheme="majorBidi"/>
          <w:cs/>
        </w:rPr>
        <w:t xml:space="preserve"> สำนักงาน </w:t>
      </w:r>
      <w:proofErr w:type="spellStart"/>
      <w:r>
        <w:rPr>
          <w:rFonts w:asciiTheme="majorBidi" w:hAnsiTheme="majorBidi" w:cstheme="majorBidi"/>
          <w:cs/>
        </w:rPr>
        <w:t>กสทช.</w:t>
      </w:r>
      <w:proofErr w:type="spellEnd"/>
      <w:r w:rsidR="00053180" w:rsidRPr="0067500F">
        <w:rPr>
          <w:rFonts w:asciiTheme="majorBidi" w:hAnsiTheme="majorBidi" w:cstheme="majorBidi"/>
          <w:cs/>
        </w:rPr>
        <w:t>ได้มีการตรวจสอบสัญญาฯ แล้ว</w:t>
      </w:r>
      <w:r w:rsidR="00987744" w:rsidRPr="0067500F">
        <w:rPr>
          <w:rFonts w:asciiTheme="majorBidi" w:hAnsiTheme="majorBidi" w:cstheme="majorBidi"/>
          <w:cs/>
        </w:rPr>
        <w:t xml:space="preserve">ว่าเป็นเรื่องที่อยู่ในอำนาจการอนุญาตของ </w:t>
      </w:r>
      <w:proofErr w:type="spellStart"/>
      <w:r w:rsidR="00987744" w:rsidRPr="0067500F">
        <w:rPr>
          <w:rFonts w:asciiTheme="majorBidi" w:hAnsiTheme="majorBidi" w:cstheme="majorBidi"/>
          <w:cs/>
        </w:rPr>
        <w:t>กสทช.</w:t>
      </w:r>
      <w:proofErr w:type="spellEnd"/>
      <w:r w:rsidR="00987744" w:rsidRPr="0067500F">
        <w:rPr>
          <w:rFonts w:asciiTheme="majorBidi" w:hAnsiTheme="majorBidi" w:cstheme="majorBidi"/>
          <w:cs/>
        </w:rPr>
        <w:t xml:space="preserve"> โดย </w:t>
      </w:r>
      <w:proofErr w:type="spellStart"/>
      <w:r w:rsidR="00987744" w:rsidRPr="0067500F">
        <w:rPr>
          <w:rFonts w:asciiTheme="majorBidi" w:hAnsiTheme="majorBidi" w:cstheme="majorBidi"/>
          <w:cs/>
        </w:rPr>
        <w:t>กทค.</w:t>
      </w:r>
      <w:proofErr w:type="spellEnd"/>
      <w:r w:rsidR="00053180" w:rsidRPr="0067500F">
        <w:rPr>
          <w:rFonts w:asciiTheme="majorBidi" w:hAnsiTheme="majorBidi" w:cstheme="majorBidi"/>
          <w:cs/>
        </w:rPr>
        <w:t xml:space="preserve"> พร้อมทั้ง</w:t>
      </w:r>
      <w:r w:rsidR="00B4577B" w:rsidRPr="0067500F">
        <w:rPr>
          <w:rFonts w:asciiTheme="majorBidi" w:hAnsiTheme="majorBidi" w:cstheme="majorBidi"/>
          <w:cs/>
        </w:rPr>
        <w:t>ได้รับการชี้แจงและยืนยันจากทางบริษัท ไทยคมฯ และประธานอนุกรรมการกำหนดหลักเกณฑ์กิจการบริการดาวเทียมสื่อสารว่า</w:t>
      </w:r>
      <w:r w:rsidR="00753CC9" w:rsidRPr="0067500F">
        <w:rPr>
          <w:rFonts w:asciiTheme="majorBidi" w:hAnsiTheme="majorBidi" w:cstheme="majorBidi"/>
          <w:cs/>
        </w:rPr>
        <w:t xml:space="preserve">ขอบเขตการขออนุญาต </w:t>
      </w:r>
      <w:r w:rsidR="00B4577B" w:rsidRPr="0067500F">
        <w:rPr>
          <w:rFonts w:asciiTheme="majorBidi" w:hAnsiTheme="majorBidi" w:cstheme="majorBidi"/>
          <w:cs/>
        </w:rPr>
        <w:t>อยู่นอก</w:t>
      </w:r>
      <w:r w:rsidR="00753CC9" w:rsidRPr="0067500F">
        <w:rPr>
          <w:rFonts w:asciiTheme="majorBidi" w:hAnsiTheme="majorBidi" w:cstheme="majorBidi"/>
          <w:cs/>
        </w:rPr>
        <w:t>เหนือ</w:t>
      </w:r>
      <w:r w:rsidR="00B4577B" w:rsidRPr="0067500F">
        <w:rPr>
          <w:rFonts w:asciiTheme="majorBidi" w:hAnsiTheme="majorBidi" w:cstheme="majorBidi"/>
          <w:cs/>
        </w:rPr>
        <w:t xml:space="preserve">สัญญาสัมปทานและมีขอบเขตพื้นที่ให้บริการที่ต่างกัน จึงไม่อยู่ภายใต้สัญญาสัมปทานที่จะขอให้มีการปรับปรุงแก้ไขสัญญาดังกล่าวได้ ซึ่งสอดคล้องกับหนังสือของกระทรวง </w:t>
      </w:r>
      <w:proofErr w:type="gramStart"/>
      <w:r w:rsidR="00B4577B" w:rsidRPr="0067500F">
        <w:rPr>
          <w:rFonts w:asciiTheme="majorBidi" w:hAnsiTheme="majorBidi" w:cstheme="majorBidi"/>
        </w:rPr>
        <w:t xml:space="preserve">ICT </w:t>
      </w:r>
      <w:r w:rsidR="00B4577B" w:rsidRPr="0067500F">
        <w:rPr>
          <w:rFonts w:asciiTheme="majorBidi" w:hAnsiTheme="majorBidi" w:cstheme="majorBidi"/>
          <w:cs/>
        </w:rPr>
        <w:t xml:space="preserve">ที่ ทก </w:t>
      </w:r>
      <w:r w:rsidR="002A3D1C" w:rsidRPr="0067500F">
        <w:rPr>
          <w:rFonts w:asciiTheme="majorBidi" w:hAnsiTheme="majorBidi" w:cstheme="majorBidi"/>
          <w:cs/>
        </w:rPr>
        <w:t>0204</w:t>
      </w:r>
      <w:r w:rsidR="00B4577B" w:rsidRPr="0067500F">
        <w:rPr>
          <w:rFonts w:asciiTheme="majorBidi" w:hAnsiTheme="majorBidi" w:cstheme="majorBidi"/>
        </w:rPr>
        <w:t>/</w:t>
      </w:r>
      <w:r w:rsidR="002A3D1C" w:rsidRPr="0067500F">
        <w:rPr>
          <w:rFonts w:asciiTheme="majorBidi" w:hAnsiTheme="majorBidi" w:cstheme="majorBidi"/>
          <w:cs/>
        </w:rPr>
        <w:t>658</w:t>
      </w:r>
      <w:r w:rsidR="00B4577B" w:rsidRPr="0067500F">
        <w:rPr>
          <w:rFonts w:asciiTheme="majorBidi" w:hAnsiTheme="majorBidi" w:cstheme="majorBidi"/>
          <w:cs/>
        </w:rPr>
        <w:t xml:space="preserve"> ลงวันที่ </w:t>
      </w:r>
      <w:r w:rsidR="002A3D1C" w:rsidRPr="0067500F">
        <w:rPr>
          <w:rFonts w:asciiTheme="majorBidi" w:hAnsiTheme="majorBidi" w:cstheme="majorBidi"/>
          <w:cs/>
        </w:rPr>
        <w:t>21</w:t>
      </w:r>
      <w:r w:rsidR="00B4577B" w:rsidRPr="0067500F">
        <w:rPr>
          <w:rFonts w:asciiTheme="majorBidi" w:hAnsiTheme="majorBidi" w:cstheme="majorBidi"/>
          <w:cs/>
        </w:rPr>
        <w:t xml:space="preserve"> กุมภาพันธ์ </w:t>
      </w:r>
      <w:r w:rsidR="002A3D1C" w:rsidRPr="0067500F">
        <w:rPr>
          <w:rFonts w:asciiTheme="majorBidi" w:hAnsiTheme="majorBidi" w:cstheme="majorBidi"/>
          <w:cs/>
        </w:rPr>
        <w:t>2557</w:t>
      </w:r>
      <w:r w:rsidR="00B4577B" w:rsidRPr="0067500F">
        <w:rPr>
          <w:rFonts w:asciiTheme="majorBidi" w:hAnsiTheme="majorBidi" w:cstheme="majorBidi"/>
          <w:cs/>
        </w:rPr>
        <w:t xml:space="preserve"> ที่ยืนยันว่าการดำเนินโครงการดาวเทียมเพิ่มเติมนอกเหนือการอนุญาตภายใต้สัญญาสัมปทาน ไม่ได้อยู่ในอำนาจของกระทรวง </w:t>
      </w:r>
      <w:r w:rsidR="00B4577B" w:rsidRPr="0067500F">
        <w:rPr>
          <w:rFonts w:asciiTheme="majorBidi" w:hAnsiTheme="majorBidi" w:cstheme="majorBidi"/>
        </w:rPr>
        <w:t xml:space="preserve">ICT </w:t>
      </w:r>
      <w:r w:rsidR="007D0B8E" w:rsidRPr="0067500F">
        <w:rPr>
          <w:rFonts w:asciiTheme="majorBidi" w:hAnsiTheme="majorBidi" w:cstheme="majorBidi"/>
          <w:cs/>
        </w:rPr>
        <w:t xml:space="preserve">             </w:t>
      </w:r>
      <w:r w:rsidR="00B4577B" w:rsidRPr="0067500F">
        <w:rPr>
          <w:rFonts w:asciiTheme="majorBidi" w:hAnsiTheme="majorBidi" w:cstheme="majorBidi"/>
          <w:cs/>
        </w:rPr>
        <w:t xml:space="preserve">แต่จะต้องได้รับอนุญาตและให้บริการภายใต้ใบอนุญาตของ </w:t>
      </w:r>
      <w:proofErr w:type="spellStart"/>
      <w:r w:rsidR="00B4577B" w:rsidRPr="0067500F">
        <w:rPr>
          <w:rFonts w:asciiTheme="majorBidi" w:hAnsiTheme="majorBidi" w:cstheme="majorBidi"/>
          <w:cs/>
        </w:rPr>
        <w:t>กสทช.</w:t>
      </w:r>
      <w:proofErr w:type="spellEnd"/>
      <w:proofErr w:type="gramEnd"/>
      <w:r w:rsidR="00B4577B" w:rsidRPr="0067500F">
        <w:rPr>
          <w:rFonts w:asciiTheme="majorBidi" w:hAnsiTheme="majorBidi" w:cstheme="majorBidi"/>
          <w:cs/>
        </w:rPr>
        <w:t xml:space="preserve"> เท่านั้น ฉะนั้น เมื่อ</w:t>
      </w:r>
      <w:r w:rsidR="00053180" w:rsidRPr="0067500F">
        <w:rPr>
          <w:rFonts w:asciiTheme="majorBidi" w:hAnsiTheme="majorBidi" w:cstheme="majorBidi"/>
          <w:cs/>
        </w:rPr>
        <w:t>การขอใบอนุญาตใหม่</w:t>
      </w:r>
      <w:r w:rsidR="00B4577B" w:rsidRPr="0067500F">
        <w:rPr>
          <w:rFonts w:asciiTheme="majorBidi" w:hAnsiTheme="majorBidi" w:cstheme="majorBidi"/>
          <w:cs/>
        </w:rPr>
        <w:t>ไม่อยู่ในขอบเขตของสัญญาสัมปทานและไม่อาจอนุญาตในรูปแบบของสัญญาสัมปทานได้อีกต่อไป</w:t>
      </w:r>
      <w:r w:rsidR="00987744" w:rsidRPr="0067500F">
        <w:rPr>
          <w:rFonts w:asciiTheme="majorBidi" w:hAnsiTheme="majorBidi" w:cstheme="majorBidi"/>
          <w:cs/>
        </w:rPr>
        <w:t>เพราะ</w:t>
      </w:r>
      <w:r w:rsidR="00053180" w:rsidRPr="0067500F">
        <w:rPr>
          <w:rFonts w:asciiTheme="majorBidi" w:hAnsiTheme="majorBidi" w:cstheme="majorBidi"/>
          <w:cs/>
        </w:rPr>
        <w:t>ต้อง</w:t>
      </w:r>
      <w:r w:rsidR="00987744" w:rsidRPr="0067500F">
        <w:rPr>
          <w:rFonts w:asciiTheme="majorBidi" w:hAnsiTheme="majorBidi" w:cstheme="majorBidi"/>
          <w:cs/>
        </w:rPr>
        <w:t>มา</w:t>
      </w:r>
      <w:r w:rsidR="00053180" w:rsidRPr="0067500F">
        <w:rPr>
          <w:rFonts w:asciiTheme="majorBidi" w:hAnsiTheme="majorBidi" w:cstheme="majorBidi"/>
          <w:cs/>
        </w:rPr>
        <w:t xml:space="preserve">ขออนุญาตจาก </w:t>
      </w:r>
      <w:proofErr w:type="spellStart"/>
      <w:r w:rsidR="00053180" w:rsidRPr="0067500F">
        <w:rPr>
          <w:rFonts w:asciiTheme="majorBidi" w:hAnsiTheme="majorBidi" w:cstheme="majorBidi"/>
          <w:cs/>
        </w:rPr>
        <w:t>กสทช.</w:t>
      </w:r>
      <w:proofErr w:type="spellEnd"/>
      <w:r w:rsidR="00053180" w:rsidRPr="0067500F">
        <w:rPr>
          <w:rFonts w:asciiTheme="majorBidi" w:hAnsiTheme="majorBidi" w:cstheme="majorBidi"/>
          <w:cs/>
        </w:rPr>
        <w:t xml:space="preserve"> </w:t>
      </w:r>
      <w:r w:rsidR="00B4577B" w:rsidRPr="0067500F">
        <w:rPr>
          <w:rFonts w:asciiTheme="majorBidi" w:hAnsiTheme="majorBidi" w:cstheme="majorBidi"/>
          <w:cs/>
        </w:rPr>
        <w:t>การ</w:t>
      </w:r>
      <w:r w:rsidR="0055403C" w:rsidRPr="0067500F">
        <w:rPr>
          <w:rFonts w:asciiTheme="majorBidi" w:hAnsiTheme="majorBidi" w:cstheme="majorBidi"/>
          <w:cs/>
        </w:rPr>
        <w:t xml:space="preserve">ที่ </w:t>
      </w:r>
      <w:proofErr w:type="spellStart"/>
      <w:r w:rsidR="0055403C" w:rsidRPr="0067500F">
        <w:rPr>
          <w:rFonts w:asciiTheme="majorBidi" w:hAnsiTheme="majorBidi" w:cstheme="majorBidi"/>
          <w:cs/>
        </w:rPr>
        <w:t>กทค.</w:t>
      </w:r>
      <w:proofErr w:type="spellEnd"/>
      <w:r w:rsidR="0055403C" w:rsidRPr="0067500F">
        <w:rPr>
          <w:rFonts w:asciiTheme="majorBidi" w:hAnsiTheme="majorBidi" w:cstheme="majorBidi"/>
          <w:cs/>
        </w:rPr>
        <w:t xml:space="preserve"> </w:t>
      </w:r>
      <w:r w:rsidR="00B4577B" w:rsidRPr="0067500F">
        <w:rPr>
          <w:rFonts w:asciiTheme="majorBidi" w:hAnsiTheme="majorBidi" w:cstheme="majorBidi"/>
          <w:cs/>
        </w:rPr>
        <w:t>ให้ใบอนุญาตประกอบกิจการดังกล่าว</w:t>
      </w:r>
      <w:r w:rsidR="00053180" w:rsidRPr="0067500F">
        <w:rPr>
          <w:rFonts w:asciiTheme="majorBidi" w:hAnsiTheme="majorBidi" w:cstheme="majorBidi"/>
          <w:cs/>
        </w:rPr>
        <w:t xml:space="preserve"> จึง</w:t>
      </w:r>
      <w:r w:rsidR="00B4577B" w:rsidRPr="0067500F">
        <w:rPr>
          <w:rFonts w:asciiTheme="majorBidi" w:hAnsiTheme="majorBidi" w:cstheme="majorBidi"/>
          <w:cs/>
        </w:rPr>
        <w:t>ไม่เกี่ยวข้อง</w:t>
      </w:r>
      <w:r w:rsidR="0055403C" w:rsidRPr="0067500F">
        <w:rPr>
          <w:rFonts w:asciiTheme="majorBidi" w:hAnsiTheme="majorBidi" w:cstheme="majorBidi"/>
          <w:cs/>
        </w:rPr>
        <w:t>และไม่มีผลกระทบ</w:t>
      </w:r>
      <w:r w:rsidR="00B4577B" w:rsidRPr="0067500F">
        <w:rPr>
          <w:rFonts w:asciiTheme="majorBidi" w:hAnsiTheme="majorBidi" w:cstheme="majorBidi"/>
          <w:cs/>
        </w:rPr>
        <w:t>กับขอบเขตของสัญญาสัมปทาน</w:t>
      </w:r>
      <w:r w:rsidR="0003402D" w:rsidRPr="0067500F">
        <w:rPr>
          <w:rFonts w:asciiTheme="majorBidi" w:hAnsiTheme="majorBidi" w:cstheme="majorBidi"/>
          <w:cs/>
        </w:rPr>
        <w:t>แต่อย่างใด</w:t>
      </w:r>
    </w:p>
    <w:p w:rsidR="000C5A7D" w:rsidRDefault="000C5A7D" w:rsidP="00526CAC">
      <w:pPr>
        <w:shd w:val="clear" w:color="auto" w:fill="FFFFFF"/>
        <w:tabs>
          <w:tab w:val="left" w:pos="1800"/>
          <w:tab w:val="left" w:pos="216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</w:rPr>
      </w:pPr>
    </w:p>
    <w:p w:rsidR="00C032DC" w:rsidRPr="0067500F" w:rsidRDefault="00C032DC" w:rsidP="00526CAC">
      <w:pPr>
        <w:shd w:val="clear" w:color="auto" w:fill="FFFFFF"/>
        <w:tabs>
          <w:tab w:val="left" w:pos="1800"/>
          <w:tab w:val="left" w:pos="216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</w:rPr>
      </w:pPr>
    </w:p>
    <w:p w:rsidR="00251B8B" w:rsidRDefault="00EA2139" w:rsidP="00EA2139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b/>
          <w:bCs/>
          <w:szCs w:val="32"/>
        </w:rPr>
        <w:lastRenderedPageBreak/>
        <w:t xml:space="preserve">         </w:t>
      </w:r>
      <w:proofErr w:type="gramStart"/>
      <w:r>
        <w:rPr>
          <w:rFonts w:asciiTheme="majorBidi" w:hAnsiTheme="majorBidi" w:cstheme="majorBidi"/>
          <w:b/>
          <w:bCs/>
          <w:szCs w:val="32"/>
        </w:rPr>
        <w:t xml:space="preserve">O </w:t>
      </w:r>
      <w:r w:rsidR="006C7666">
        <w:rPr>
          <w:rFonts w:asciiTheme="majorBidi" w:hAnsiTheme="majorBidi" w:cstheme="majorBidi" w:hint="cs"/>
          <w:b/>
          <w:bCs/>
          <w:szCs w:val="32"/>
          <w:cs/>
        </w:rPr>
        <w:t xml:space="preserve"> งงข้อเสนอแนะของ</w:t>
      </w:r>
      <w:proofErr w:type="gramEnd"/>
      <w:r w:rsidR="006C7666"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proofErr w:type="spellStart"/>
      <w:r w:rsidR="006C7666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6C7666">
        <w:rPr>
          <w:rFonts w:asciiTheme="majorBidi" w:hAnsiTheme="majorBidi" w:cstheme="majorBidi" w:hint="cs"/>
          <w:b/>
          <w:bCs/>
          <w:szCs w:val="32"/>
          <w:cs/>
        </w:rPr>
        <w:t xml:space="preserve">ที่ให้ </w:t>
      </w:r>
      <w:proofErr w:type="spellStart"/>
      <w:r w:rsidR="006C7666">
        <w:rPr>
          <w:rFonts w:asciiTheme="majorBidi" w:hAnsiTheme="majorBidi" w:cstheme="majorBidi" w:hint="cs"/>
          <w:b/>
          <w:bCs/>
          <w:szCs w:val="32"/>
          <w:cs/>
        </w:rPr>
        <w:t>กสทช.</w:t>
      </w:r>
      <w:proofErr w:type="spellEnd"/>
      <w:r w:rsidR="006C7666"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r w:rsidR="00155DD0" w:rsidRPr="0067500F">
        <w:rPr>
          <w:rFonts w:asciiTheme="majorBidi" w:hAnsiTheme="majorBidi" w:cstheme="majorBidi"/>
          <w:b/>
          <w:bCs/>
          <w:szCs w:val="32"/>
          <w:cs/>
        </w:rPr>
        <w:t>เร่งรัดการแก้ไขปรับปรุงประกาศหรือระเบียบที่เกี่ยวข้องกับแผนเลขหมายโทรคมนาคม</w:t>
      </w:r>
      <w:r w:rsidR="00053180" w:rsidRPr="0067500F">
        <w:rPr>
          <w:rFonts w:asciiTheme="majorBidi" w:hAnsiTheme="majorBidi" w:cstheme="majorBidi"/>
          <w:b/>
          <w:bCs/>
          <w:szCs w:val="32"/>
          <w:cs/>
        </w:rPr>
        <w:t>นั้น</w:t>
      </w:r>
      <w:r w:rsidR="006C7666">
        <w:rPr>
          <w:rFonts w:asciiTheme="majorBidi" w:hAnsiTheme="majorBidi" w:cstheme="majorBidi" w:hint="cs"/>
          <w:b/>
          <w:bCs/>
          <w:szCs w:val="32"/>
          <w:cs/>
        </w:rPr>
        <w:t xml:space="preserve"> ใช้ข้อมูลเก่าไม่เป็นปัจจุบัน</w:t>
      </w:r>
      <w:r w:rsidR="00053180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</w:p>
    <w:p w:rsidR="00251B8B" w:rsidRDefault="00251B8B" w:rsidP="00526CAC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</w:t>
      </w:r>
      <w:r w:rsidR="00786C5A" w:rsidRPr="0067500F">
        <w:rPr>
          <w:rFonts w:asciiTheme="majorBidi" w:hAnsiTheme="majorBidi" w:cstheme="majorBidi"/>
          <w:szCs w:val="32"/>
          <w:cs/>
        </w:rPr>
        <w:t>เนื่องจาก</w:t>
      </w:r>
      <w:r w:rsidR="007C7C4B" w:rsidRPr="0067500F">
        <w:rPr>
          <w:rFonts w:asciiTheme="majorBidi" w:hAnsiTheme="majorBidi" w:cstheme="majorBidi"/>
          <w:szCs w:val="32"/>
          <w:cs/>
        </w:rPr>
        <w:t xml:space="preserve"> </w:t>
      </w:r>
      <w:r w:rsidR="00786C5A" w:rsidRPr="0067500F">
        <w:rPr>
          <w:rFonts w:asciiTheme="majorBidi" w:hAnsiTheme="majorBidi" w:cstheme="majorBidi"/>
          <w:szCs w:val="32"/>
          <w:cs/>
        </w:rPr>
        <w:t xml:space="preserve">ในเรื่องดังกล่าว </w:t>
      </w:r>
      <w:proofErr w:type="spellStart"/>
      <w:r w:rsidR="00A7115C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A7115C" w:rsidRPr="0067500F">
        <w:rPr>
          <w:rFonts w:asciiTheme="majorBidi" w:hAnsiTheme="majorBidi" w:cstheme="majorBidi"/>
          <w:szCs w:val="32"/>
          <w:cs/>
        </w:rPr>
        <w:t xml:space="preserve"> ได้มี</w:t>
      </w:r>
      <w:r w:rsidR="00550021" w:rsidRPr="0067500F">
        <w:rPr>
          <w:rFonts w:asciiTheme="majorBidi" w:hAnsiTheme="majorBidi" w:cstheme="majorBidi"/>
          <w:szCs w:val="32"/>
          <w:cs/>
        </w:rPr>
        <w:t>การแก้ไขปรับปรุงแผนเลขหมายโทรคมนาคม</w:t>
      </w:r>
      <w:r w:rsidR="00A7115C" w:rsidRPr="0067500F">
        <w:rPr>
          <w:rFonts w:asciiTheme="majorBidi" w:hAnsiTheme="majorBidi" w:cstheme="majorBidi"/>
          <w:szCs w:val="32"/>
          <w:cs/>
        </w:rPr>
        <w:t>ดังกล่าว</w:t>
      </w:r>
      <w:r w:rsidR="00F75220" w:rsidRPr="0067500F">
        <w:rPr>
          <w:rFonts w:asciiTheme="majorBidi" w:hAnsiTheme="majorBidi" w:cstheme="majorBidi"/>
          <w:szCs w:val="32"/>
          <w:cs/>
        </w:rPr>
        <w:t>แล้ว</w:t>
      </w:r>
      <w:r w:rsidR="00601912" w:rsidRPr="0067500F">
        <w:rPr>
          <w:rFonts w:asciiTheme="majorBidi" w:hAnsiTheme="majorBidi" w:cstheme="majorBidi"/>
          <w:szCs w:val="32"/>
          <w:cs/>
        </w:rPr>
        <w:t xml:space="preserve"> </w:t>
      </w:r>
      <w:r w:rsidR="00F75220" w:rsidRPr="0067500F">
        <w:rPr>
          <w:rFonts w:asciiTheme="majorBidi" w:hAnsiTheme="majorBidi" w:cstheme="majorBidi"/>
          <w:szCs w:val="32"/>
          <w:cs/>
        </w:rPr>
        <w:t>โดย</w:t>
      </w:r>
      <w:r w:rsidR="00550021" w:rsidRPr="0067500F">
        <w:rPr>
          <w:rFonts w:asciiTheme="majorBidi" w:hAnsiTheme="majorBidi" w:cstheme="majorBidi"/>
          <w:szCs w:val="32"/>
          <w:cs/>
        </w:rPr>
        <w:t xml:space="preserve">ได้มีการเริ่มดำเนินการมาตั้งแต่ปี พ.ศ. </w:t>
      </w:r>
      <w:r w:rsidR="002A3D1C" w:rsidRPr="0067500F">
        <w:rPr>
          <w:rFonts w:asciiTheme="majorBidi" w:hAnsiTheme="majorBidi" w:cstheme="majorBidi"/>
          <w:szCs w:val="32"/>
          <w:cs/>
        </w:rPr>
        <w:t>2555</w:t>
      </w:r>
      <w:r w:rsidR="00550021" w:rsidRPr="0067500F">
        <w:rPr>
          <w:rFonts w:asciiTheme="majorBidi" w:hAnsiTheme="majorBidi" w:cstheme="majorBidi"/>
          <w:szCs w:val="32"/>
          <w:cs/>
        </w:rPr>
        <w:t xml:space="preserve"> </w:t>
      </w:r>
      <w:r w:rsidR="00F75220" w:rsidRPr="0067500F">
        <w:rPr>
          <w:rFonts w:asciiTheme="majorBidi" w:hAnsiTheme="majorBidi" w:cstheme="majorBidi"/>
          <w:szCs w:val="32"/>
          <w:cs/>
        </w:rPr>
        <w:t>และ</w:t>
      </w:r>
      <w:r w:rsidR="00550021" w:rsidRPr="0067500F">
        <w:rPr>
          <w:rFonts w:asciiTheme="majorBidi" w:hAnsiTheme="majorBidi" w:cstheme="majorBidi"/>
          <w:szCs w:val="32"/>
          <w:cs/>
        </w:rPr>
        <w:t>ผ่านกระบวนการพิจารณาทั้งในชั้นของคณะอนุกรรมการ</w:t>
      </w:r>
      <w:proofErr w:type="spellStart"/>
      <w:r w:rsidR="00550021" w:rsidRPr="0067500F">
        <w:rPr>
          <w:rFonts w:asciiTheme="majorBidi" w:hAnsiTheme="majorBidi" w:cstheme="majorBidi"/>
          <w:szCs w:val="32"/>
          <w:cs/>
        </w:rPr>
        <w:t>บูรณา</w:t>
      </w:r>
      <w:proofErr w:type="spellEnd"/>
      <w:r w:rsidR="00550021" w:rsidRPr="0067500F">
        <w:rPr>
          <w:rFonts w:asciiTheme="majorBidi" w:hAnsiTheme="majorBidi" w:cstheme="majorBidi"/>
          <w:szCs w:val="32"/>
          <w:cs/>
        </w:rPr>
        <w:t xml:space="preserve">การและปรับปรุงกฎหมายและระเบียบด้านโทรคมนาคม </w:t>
      </w:r>
      <w:r w:rsidR="00E24E82" w:rsidRPr="0067500F">
        <w:rPr>
          <w:rFonts w:asciiTheme="majorBidi" w:hAnsiTheme="majorBidi" w:cstheme="majorBidi"/>
          <w:szCs w:val="32"/>
          <w:cs/>
        </w:rPr>
        <w:t>พร้อมทั้งได้</w:t>
      </w:r>
      <w:r w:rsidR="00550021" w:rsidRPr="0067500F">
        <w:rPr>
          <w:rFonts w:asciiTheme="majorBidi" w:hAnsiTheme="majorBidi" w:cstheme="majorBidi"/>
          <w:szCs w:val="32"/>
          <w:cs/>
        </w:rPr>
        <w:t>จัดประชุมร่วมกับผู้เกี่ยวข้อง</w:t>
      </w:r>
      <w:r w:rsidR="00F75220" w:rsidRPr="0067500F">
        <w:rPr>
          <w:rFonts w:asciiTheme="majorBidi" w:hAnsiTheme="majorBidi" w:cstheme="majorBidi"/>
          <w:szCs w:val="32"/>
          <w:cs/>
        </w:rPr>
        <w:t xml:space="preserve"> รวมทั้งได้</w:t>
      </w:r>
      <w:r w:rsidR="00550021" w:rsidRPr="0067500F">
        <w:rPr>
          <w:rFonts w:asciiTheme="majorBidi" w:hAnsiTheme="majorBidi" w:cstheme="majorBidi"/>
          <w:szCs w:val="32"/>
          <w:cs/>
        </w:rPr>
        <w:t>ผ่านขั้นตอน</w:t>
      </w:r>
      <w:r w:rsidR="00E24E82" w:rsidRPr="0067500F">
        <w:rPr>
          <w:rFonts w:asciiTheme="majorBidi" w:hAnsiTheme="majorBidi" w:cstheme="majorBidi"/>
          <w:szCs w:val="32"/>
          <w:cs/>
        </w:rPr>
        <w:t>และกระบวนการ</w:t>
      </w:r>
      <w:r w:rsidR="00550021" w:rsidRPr="0067500F">
        <w:rPr>
          <w:rFonts w:asciiTheme="majorBidi" w:hAnsiTheme="majorBidi" w:cstheme="majorBidi"/>
          <w:szCs w:val="32"/>
          <w:cs/>
        </w:rPr>
        <w:t>ตามที่กฎหมายกำหนดต่างๆ จน</w:t>
      </w:r>
      <w:r w:rsidR="00A7115C" w:rsidRPr="0067500F">
        <w:rPr>
          <w:rFonts w:asciiTheme="majorBidi" w:hAnsiTheme="majorBidi" w:cstheme="majorBidi"/>
          <w:szCs w:val="32"/>
          <w:cs/>
        </w:rPr>
        <w:t>ได้ข้อ</w:t>
      </w:r>
      <w:r w:rsidR="00E24E82" w:rsidRPr="0067500F">
        <w:rPr>
          <w:rFonts w:asciiTheme="majorBidi" w:hAnsiTheme="majorBidi" w:cstheme="majorBidi"/>
          <w:szCs w:val="32"/>
          <w:cs/>
        </w:rPr>
        <w:t xml:space="preserve">ยุติ </w:t>
      </w:r>
      <w:r w:rsidR="00F75220" w:rsidRPr="0067500F">
        <w:rPr>
          <w:rFonts w:asciiTheme="majorBidi" w:hAnsiTheme="majorBidi" w:cstheme="majorBidi"/>
          <w:szCs w:val="32"/>
          <w:cs/>
        </w:rPr>
        <w:t>ซึ่ง</w:t>
      </w:r>
      <w:r w:rsidR="00E24E82" w:rsidRPr="0067500F">
        <w:rPr>
          <w:rFonts w:asciiTheme="majorBidi" w:hAnsiTheme="majorBidi" w:cstheme="majorBidi"/>
          <w:szCs w:val="32"/>
          <w:cs/>
        </w:rPr>
        <w:t>ขณะ</w:t>
      </w:r>
      <w:r w:rsidR="008E3A83" w:rsidRPr="0067500F">
        <w:rPr>
          <w:rFonts w:asciiTheme="majorBidi" w:hAnsiTheme="majorBidi" w:cstheme="majorBidi"/>
          <w:szCs w:val="32"/>
          <w:cs/>
        </w:rPr>
        <w:t xml:space="preserve">ที่ </w:t>
      </w:r>
      <w:proofErr w:type="spellStart"/>
      <w:r w:rsidR="008E3A83" w:rsidRPr="0067500F">
        <w:rPr>
          <w:rFonts w:asciiTheme="majorBidi" w:hAnsiTheme="majorBidi" w:cstheme="majorBidi"/>
          <w:szCs w:val="32"/>
          <w:cs/>
        </w:rPr>
        <w:t>กตป.</w:t>
      </w:r>
      <w:proofErr w:type="spellEnd"/>
      <w:r w:rsidR="008E3A83" w:rsidRPr="0067500F">
        <w:rPr>
          <w:rFonts w:asciiTheme="majorBidi" w:hAnsiTheme="majorBidi" w:cstheme="majorBidi"/>
          <w:szCs w:val="32"/>
          <w:cs/>
        </w:rPr>
        <w:t xml:space="preserve"> จัดทำรายงานฯ </w:t>
      </w:r>
      <w:r w:rsidR="00822C70" w:rsidRPr="0067500F">
        <w:rPr>
          <w:rFonts w:asciiTheme="majorBidi" w:hAnsiTheme="majorBidi" w:cstheme="majorBidi"/>
          <w:szCs w:val="32"/>
          <w:cs/>
        </w:rPr>
        <w:t>อยู่ระหว่างการนำไป</w:t>
      </w:r>
      <w:r w:rsidR="00550021" w:rsidRPr="0067500F">
        <w:rPr>
          <w:rFonts w:asciiTheme="majorBidi" w:hAnsiTheme="majorBidi" w:cstheme="majorBidi"/>
          <w:szCs w:val="32"/>
          <w:cs/>
        </w:rPr>
        <w:t>ประกาศในราชกิจจา</w:t>
      </w:r>
      <w:proofErr w:type="spellStart"/>
      <w:r w:rsidR="00550021" w:rsidRPr="0067500F">
        <w:rPr>
          <w:rFonts w:asciiTheme="majorBidi" w:hAnsiTheme="majorBidi" w:cstheme="majorBidi"/>
          <w:szCs w:val="32"/>
          <w:cs/>
        </w:rPr>
        <w:t>นุเบกษา</w:t>
      </w:r>
      <w:proofErr w:type="spellEnd"/>
      <w:r w:rsidR="00822C70" w:rsidRPr="0067500F">
        <w:rPr>
          <w:rFonts w:asciiTheme="majorBidi" w:hAnsiTheme="majorBidi" w:cstheme="majorBidi"/>
          <w:szCs w:val="32"/>
          <w:cs/>
        </w:rPr>
        <w:t>เพื่อให้</w:t>
      </w:r>
      <w:r w:rsidR="00F75220" w:rsidRPr="0067500F">
        <w:rPr>
          <w:rFonts w:asciiTheme="majorBidi" w:hAnsiTheme="majorBidi" w:cstheme="majorBidi"/>
          <w:szCs w:val="32"/>
          <w:cs/>
        </w:rPr>
        <w:t>มีผลใช้บังคับ แต่</w:t>
      </w:r>
      <w:r w:rsidR="00C40593" w:rsidRPr="0067500F">
        <w:rPr>
          <w:rFonts w:asciiTheme="majorBidi" w:hAnsiTheme="majorBidi" w:cstheme="majorBidi"/>
          <w:szCs w:val="32"/>
          <w:cs/>
        </w:rPr>
        <w:t xml:space="preserve">รายงานฯ </w:t>
      </w:r>
      <w:r w:rsidR="004B1CB6" w:rsidRPr="0067500F">
        <w:rPr>
          <w:rFonts w:asciiTheme="majorBidi" w:hAnsiTheme="majorBidi" w:cstheme="majorBidi"/>
          <w:szCs w:val="32"/>
          <w:cs/>
        </w:rPr>
        <w:t>ดังกล่าว</w:t>
      </w:r>
      <w:r w:rsidR="003866AC" w:rsidRPr="0067500F">
        <w:rPr>
          <w:rFonts w:asciiTheme="majorBidi" w:hAnsiTheme="majorBidi" w:cstheme="majorBidi"/>
          <w:szCs w:val="32"/>
          <w:cs/>
        </w:rPr>
        <w:t xml:space="preserve"> </w:t>
      </w:r>
      <w:r w:rsidR="008F0F80" w:rsidRPr="0067500F">
        <w:rPr>
          <w:rFonts w:asciiTheme="majorBidi" w:hAnsiTheme="majorBidi" w:cstheme="majorBidi"/>
          <w:szCs w:val="32"/>
          <w:cs/>
        </w:rPr>
        <w:t xml:space="preserve">ไม่ปรากฏข้อเท็จจริงในส่วนนี้แต่อย่างใด </w:t>
      </w:r>
      <w:r w:rsidR="00E24E82" w:rsidRPr="0067500F">
        <w:rPr>
          <w:rFonts w:asciiTheme="majorBidi" w:hAnsiTheme="majorBidi" w:cstheme="majorBidi"/>
          <w:szCs w:val="32"/>
          <w:cs/>
        </w:rPr>
        <w:t xml:space="preserve"> </w:t>
      </w:r>
    </w:p>
    <w:p w:rsidR="007331B3" w:rsidRDefault="007331B3" w:rsidP="00526CAC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szCs w:val="32"/>
        </w:rPr>
      </w:pPr>
    </w:p>
    <w:p w:rsidR="007331B3" w:rsidRDefault="00EA2139" w:rsidP="00EA2139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/>
          <w:b/>
          <w:bCs/>
          <w:szCs w:val="32"/>
        </w:rPr>
        <w:t xml:space="preserve">         O </w:t>
      </w:r>
      <w:r w:rsidR="006C7666">
        <w:rPr>
          <w:rFonts w:asciiTheme="majorBidi" w:hAnsiTheme="majorBidi" w:cstheme="majorBidi" w:hint="cs"/>
          <w:b/>
          <w:bCs/>
          <w:szCs w:val="32"/>
          <w:cs/>
        </w:rPr>
        <w:t xml:space="preserve">ชี้รายงานฯ </w:t>
      </w:r>
      <w:proofErr w:type="spellStart"/>
      <w:r w:rsidR="00086B7E" w:rsidRPr="0067500F">
        <w:rPr>
          <w:rFonts w:asciiTheme="majorBidi" w:hAnsiTheme="majorBidi" w:cstheme="majorBidi"/>
          <w:b/>
          <w:bCs/>
          <w:szCs w:val="32"/>
          <w:cs/>
        </w:rPr>
        <w:t>กตป.</w:t>
      </w:r>
      <w:proofErr w:type="spellEnd"/>
      <w:r w:rsidR="006C7666">
        <w:rPr>
          <w:rFonts w:asciiTheme="majorBidi" w:hAnsiTheme="majorBidi" w:cstheme="majorBidi" w:hint="cs"/>
          <w:b/>
          <w:bCs/>
          <w:szCs w:val="32"/>
          <w:cs/>
        </w:rPr>
        <w:t xml:space="preserve"> ที่</w:t>
      </w:r>
      <w:r w:rsidR="00086B7E" w:rsidRPr="0067500F">
        <w:rPr>
          <w:rFonts w:asciiTheme="majorBidi" w:hAnsiTheme="majorBidi" w:cstheme="majorBidi"/>
          <w:b/>
          <w:bCs/>
          <w:szCs w:val="32"/>
          <w:cs/>
        </w:rPr>
        <w:t>เสนอ</w:t>
      </w:r>
      <w:r w:rsidR="006C7666">
        <w:rPr>
          <w:rFonts w:asciiTheme="majorBidi" w:hAnsiTheme="majorBidi" w:cstheme="majorBidi" w:hint="cs"/>
          <w:b/>
          <w:bCs/>
          <w:szCs w:val="32"/>
          <w:cs/>
        </w:rPr>
        <w:t>ให้</w:t>
      </w:r>
      <w:r w:rsidR="00086B7E" w:rsidRPr="0067500F">
        <w:rPr>
          <w:rFonts w:asciiTheme="majorBidi" w:hAnsiTheme="majorBidi" w:cstheme="majorBidi"/>
          <w:b/>
          <w:bCs/>
          <w:szCs w:val="32"/>
          <w:cs/>
        </w:rPr>
        <w:t>ปรับปรุงมาตรการหรือหลักเกณฑ์ที่เกี่ยวข้องกับการประกอบกิจการโทรคมนาคมเพื่อป้องกันไม่ให้เกิดการผูกขาดหรือสร้างความไม่เป็นธรรมในการแข่งขันนั้น</w:t>
      </w:r>
      <w:r w:rsidR="00221FFA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7331B3">
        <w:rPr>
          <w:rFonts w:asciiTheme="majorBidi" w:hAnsiTheme="majorBidi" w:cstheme="majorBidi" w:hint="cs"/>
          <w:b/>
          <w:bCs/>
          <w:szCs w:val="32"/>
          <w:cs/>
        </w:rPr>
        <w:t xml:space="preserve">เป็นเพราะ </w:t>
      </w:r>
      <w:proofErr w:type="spellStart"/>
      <w:r w:rsidR="007331B3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7331B3">
        <w:rPr>
          <w:rFonts w:asciiTheme="majorBidi" w:hAnsiTheme="majorBidi" w:cstheme="majorBidi" w:hint="cs"/>
          <w:b/>
          <w:bCs/>
          <w:szCs w:val="32"/>
          <w:cs/>
        </w:rPr>
        <w:t>ใช้ข้อมูลเก่ามาวิเคราะห์</w:t>
      </w:r>
    </w:p>
    <w:p w:rsidR="00221FFA" w:rsidRPr="0067500F" w:rsidRDefault="00251B8B" w:rsidP="00526CAC">
      <w:pPr>
        <w:tabs>
          <w:tab w:val="left" w:pos="709"/>
          <w:tab w:val="left" w:pos="1701"/>
          <w:tab w:val="left" w:pos="2127"/>
        </w:tabs>
        <w:spacing w:before="120" w:after="1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</w:t>
      </w:r>
      <w:r w:rsidR="00221FFA" w:rsidRPr="0067500F">
        <w:rPr>
          <w:rFonts w:asciiTheme="majorBidi" w:hAnsiTheme="majorBidi" w:cstheme="majorBidi"/>
          <w:cs/>
        </w:rPr>
        <w:t>เนื่องจาก</w:t>
      </w:r>
      <w:r w:rsidR="00375002" w:rsidRPr="0067500F">
        <w:rPr>
          <w:rFonts w:asciiTheme="majorBidi" w:hAnsiTheme="majorBidi" w:cstheme="majorBidi"/>
          <w:cs/>
        </w:rPr>
        <w:t>ปัจจุบันมี</w:t>
      </w:r>
      <w:r w:rsidR="00FC39E7" w:rsidRPr="0067500F">
        <w:rPr>
          <w:rFonts w:asciiTheme="majorBidi" w:hAnsiTheme="majorBidi" w:cstheme="majorBidi"/>
          <w:cs/>
        </w:rPr>
        <w:t>หลักเกณฑ์ที่เกี่ยวข้องกับการประกอบกิจการโทรคมนาคมเพื่อป้องกันไม่ให้เกิดการผูกขาดหรือสร้างความไม่เป็นธรรมในการแข่งขัน</w:t>
      </w:r>
      <w:r w:rsidR="00375002" w:rsidRPr="0067500F">
        <w:rPr>
          <w:rFonts w:asciiTheme="majorBidi" w:hAnsiTheme="majorBidi" w:cstheme="majorBidi"/>
          <w:cs/>
        </w:rPr>
        <w:t xml:space="preserve">ที่มีผลใช้บังคับอยู่แล้วในหลายฉบับ ประกาศ </w:t>
      </w:r>
      <w:proofErr w:type="spellStart"/>
      <w:r w:rsidR="00375002" w:rsidRPr="0067500F">
        <w:rPr>
          <w:rFonts w:asciiTheme="majorBidi" w:hAnsiTheme="majorBidi" w:cstheme="majorBidi"/>
          <w:cs/>
        </w:rPr>
        <w:t>กทช.</w:t>
      </w:r>
      <w:proofErr w:type="spellEnd"/>
      <w:r w:rsidR="00375002" w:rsidRPr="0067500F">
        <w:rPr>
          <w:rFonts w:asciiTheme="majorBidi" w:hAnsiTheme="majorBidi" w:cstheme="majorBidi"/>
          <w:cs/>
        </w:rPr>
        <w:t xml:space="preserve"> เรื่อง มาตรการเพื่อป้องกันมิให้มีการกระทำอันเป็นการกระทำอันเป็นการผูกขาดหรือก่อให้เกิดความไม่เป็นธรรมในการแข่งขันในกิจการโทรคมนาคม พ.ศ.</w:t>
      </w:r>
      <w:r w:rsidR="002A3D1C" w:rsidRPr="0067500F">
        <w:rPr>
          <w:rFonts w:asciiTheme="majorBidi" w:hAnsiTheme="majorBidi" w:cstheme="majorBidi"/>
          <w:cs/>
        </w:rPr>
        <w:t>2549</w:t>
      </w:r>
      <w:r w:rsidR="00375002" w:rsidRPr="0067500F">
        <w:rPr>
          <w:rFonts w:asciiTheme="majorBidi" w:hAnsiTheme="majorBidi" w:cstheme="majorBidi"/>
          <w:cs/>
        </w:rPr>
        <w:t xml:space="preserve"> </w:t>
      </w:r>
      <w:r w:rsidR="00AD07F6">
        <w:rPr>
          <w:rFonts w:asciiTheme="majorBidi" w:hAnsiTheme="majorBidi" w:cstheme="majorBidi"/>
          <w:cs/>
        </w:rPr>
        <w:t xml:space="preserve">ประกาศ </w:t>
      </w:r>
      <w:proofErr w:type="spellStart"/>
      <w:r w:rsidR="00AD07F6">
        <w:rPr>
          <w:rFonts w:asciiTheme="majorBidi" w:hAnsiTheme="majorBidi" w:cstheme="majorBidi"/>
          <w:cs/>
        </w:rPr>
        <w:t>กทช.</w:t>
      </w:r>
      <w:proofErr w:type="spellEnd"/>
      <w:r w:rsidR="00AD07F6">
        <w:rPr>
          <w:rFonts w:asciiTheme="majorBidi" w:hAnsiTheme="majorBidi" w:cstheme="majorBidi"/>
          <w:cs/>
        </w:rPr>
        <w:t xml:space="preserve"> เรื่อง นิยามของตลาด</w:t>
      </w:r>
      <w:r w:rsidR="007D0B8E" w:rsidRPr="0067500F">
        <w:rPr>
          <w:rFonts w:asciiTheme="majorBidi" w:hAnsiTheme="majorBidi" w:cstheme="majorBidi"/>
          <w:cs/>
        </w:rPr>
        <w:t xml:space="preserve"> </w:t>
      </w:r>
      <w:r w:rsidR="00375002" w:rsidRPr="0067500F">
        <w:rPr>
          <w:rFonts w:asciiTheme="majorBidi" w:hAnsiTheme="majorBidi" w:cstheme="majorBidi"/>
          <w:cs/>
        </w:rPr>
        <w:t xml:space="preserve">และขอบเขตตลาดโทรคมนาคมที่เกี่ยวข้อง พ.ศ. </w:t>
      </w:r>
      <w:r w:rsidR="002A3D1C" w:rsidRPr="0067500F">
        <w:rPr>
          <w:rFonts w:asciiTheme="majorBidi" w:hAnsiTheme="majorBidi" w:cstheme="majorBidi"/>
          <w:cs/>
        </w:rPr>
        <w:t>2551</w:t>
      </w:r>
      <w:r w:rsidR="00375002" w:rsidRPr="0067500F">
        <w:rPr>
          <w:rFonts w:asciiTheme="majorBidi" w:hAnsiTheme="majorBidi" w:cstheme="majorBidi"/>
          <w:cs/>
        </w:rPr>
        <w:t xml:space="preserve"> และประกาศ </w:t>
      </w:r>
      <w:proofErr w:type="spellStart"/>
      <w:r w:rsidR="00375002" w:rsidRPr="0067500F">
        <w:rPr>
          <w:rFonts w:asciiTheme="majorBidi" w:hAnsiTheme="majorBidi" w:cstheme="majorBidi"/>
          <w:cs/>
        </w:rPr>
        <w:t>กทช.</w:t>
      </w:r>
      <w:proofErr w:type="spellEnd"/>
      <w:r w:rsidR="00375002" w:rsidRPr="0067500F">
        <w:rPr>
          <w:rFonts w:asciiTheme="majorBidi" w:hAnsiTheme="majorBidi" w:cstheme="majorBidi"/>
          <w:cs/>
        </w:rPr>
        <w:t xml:space="preserve"> เรื่อง หลักเกณฑ์และวิธีการพิจารณากำหนดผู้มีอำนาจเหนือตลาดในกิจการโทรคมนาคม พ.ศ. </w:t>
      </w:r>
      <w:r w:rsidR="002A3D1C" w:rsidRPr="0067500F">
        <w:rPr>
          <w:rFonts w:asciiTheme="majorBidi" w:hAnsiTheme="majorBidi" w:cstheme="majorBidi"/>
          <w:cs/>
        </w:rPr>
        <w:t>2552</w:t>
      </w:r>
      <w:r w:rsidR="00375002" w:rsidRPr="0067500F">
        <w:rPr>
          <w:rFonts w:asciiTheme="majorBidi" w:hAnsiTheme="majorBidi" w:cstheme="majorBidi"/>
          <w:cs/>
        </w:rPr>
        <w:t xml:space="preserve"> </w:t>
      </w:r>
    </w:p>
    <w:p w:rsidR="000C5A7D" w:rsidRDefault="00251B8B" w:rsidP="00526CAC">
      <w:pPr>
        <w:tabs>
          <w:tab w:val="left" w:pos="709"/>
          <w:tab w:val="left" w:pos="1701"/>
          <w:tab w:val="left" w:pos="2127"/>
        </w:tabs>
        <w:spacing w:before="120" w:after="1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</w:t>
      </w:r>
      <w:r w:rsidR="00375002" w:rsidRPr="0067500F">
        <w:rPr>
          <w:rFonts w:asciiTheme="majorBidi" w:hAnsiTheme="majorBidi" w:cstheme="majorBidi"/>
          <w:cs/>
        </w:rPr>
        <w:t xml:space="preserve">แต่ทั้งนี้ เพื่อให้การกำกับดูแลการแข่งขันมีประสิทธิภาพมากยิ่งขึ้น </w:t>
      </w:r>
      <w:r w:rsidR="006C205B" w:rsidRPr="0067500F">
        <w:rPr>
          <w:rFonts w:asciiTheme="majorBidi" w:hAnsiTheme="majorBidi" w:cstheme="majorBidi"/>
          <w:cs/>
        </w:rPr>
        <w:t>ตลอดจนมีความ</w:t>
      </w:r>
      <w:r w:rsidR="006C205B" w:rsidRPr="0067500F">
        <w:rPr>
          <w:rFonts w:asciiTheme="majorBidi" w:hAnsiTheme="majorBidi" w:cstheme="majorBidi"/>
          <w:spacing w:val="-4"/>
          <w:cs/>
        </w:rPr>
        <w:t xml:space="preserve">โปร่งใส และสอดคล้องกับหลักการกำกับดูแลที่เป็นสากล </w:t>
      </w:r>
      <w:proofErr w:type="spellStart"/>
      <w:r w:rsidR="00375002" w:rsidRPr="0067500F">
        <w:rPr>
          <w:rFonts w:asciiTheme="majorBidi" w:hAnsiTheme="majorBidi" w:cstheme="majorBidi"/>
          <w:cs/>
        </w:rPr>
        <w:t>กสทช.</w:t>
      </w:r>
      <w:proofErr w:type="spellEnd"/>
      <w:r w:rsidR="00375002" w:rsidRPr="0067500F">
        <w:rPr>
          <w:rFonts w:asciiTheme="majorBidi" w:hAnsiTheme="majorBidi" w:cstheme="majorBidi"/>
          <w:cs/>
        </w:rPr>
        <w:t xml:space="preserve"> จึงได้ดำเนินการให้มีการปรับปรุงหลักเกณฑ์ดังกล่าว</w:t>
      </w:r>
      <w:r w:rsidR="006C205B" w:rsidRPr="0067500F">
        <w:rPr>
          <w:rFonts w:asciiTheme="majorBidi" w:hAnsiTheme="majorBidi" w:cstheme="majorBidi"/>
          <w:cs/>
        </w:rPr>
        <w:t xml:space="preserve"> โดยเริ่มดำเนินการ</w:t>
      </w:r>
      <w:r w:rsidR="00375002" w:rsidRPr="0067500F">
        <w:rPr>
          <w:rFonts w:asciiTheme="majorBidi" w:hAnsiTheme="majorBidi" w:cstheme="majorBidi"/>
          <w:cs/>
        </w:rPr>
        <w:t xml:space="preserve">มาตั้งแต่ปี </w:t>
      </w:r>
      <w:r w:rsidR="002A3D1C" w:rsidRPr="0067500F">
        <w:rPr>
          <w:rFonts w:asciiTheme="majorBidi" w:hAnsiTheme="majorBidi" w:cstheme="majorBidi"/>
          <w:cs/>
        </w:rPr>
        <w:t>2555</w:t>
      </w:r>
      <w:r w:rsidR="00375002" w:rsidRPr="0067500F">
        <w:rPr>
          <w:rFonts w:asciiTheme="majorBidi" w:hAnsiTheme="majorBidi" w:cstheme="majorBidi"/>
          <w:cs/>
        </w:rPr>
        <w:t xml:space="preserve"> โดยมีการนำเข้าสู่การประชุมของคณะอนุกรรมการ</w:t>
      </w:r>
      <w:proofErr w:type="spellStart"/>
      <w:r w:rsidR="00375002" w:rsidRPr="0067500F">
        <w:rPr>
          <w:rFonts w:asciiTheme="majorBidi" w:hAnsiTheme="majorBidi" w:cstheme="majorBidi"/>
          <w:cs/>
        </w:rPr>
        <w:t>บูรณา</w:t>
      </w:r>
      <w:proofErr w:type="spellEnd"/>
      <w:r w:rsidR="00375002" w:rsidRPr="0067500F">
        <w:rPr>
          <w:rFonts w:asciiTheme="majorBidi" w:hAnsiTheme="majorBidi" w:cstheme="majorBidi"/>
          <w:cs/>
        </w:rPr>
        <w:t>การและปรับปรุงกฎหมายและระเบียบด้านโทรคมนาคม ตลอดจนจัดให้มีกระบวนการรับ</w:t>
      </w:r>
      <w:r w:rsidR="00AD07F6">
        <w:rPr>
          <w:rFonts w:asciiTheme="majorBidi" w:hAnsiTheme="majorBidi" w:cstheme="majorBidi" w:hint="cs"/>
          <w:cs/>
        </w:rPr>
        <w:t>ฟัง</w:t>
      </w:r>
      <w:r w:rsidR="00375002" w:rsidRPr="0067500F">
        <w:rPr>
          <w:rFonts w:asciiTheme="majorBidi" w:hAnsiTheme="majorBidi" w:cstheme="majorBidi"/>
          <w:cs/>
        </w:rPr>
        <w:t xml:space="preserve">ความคิดเห็นของของผู้มีส่วนได้เสียและประชาชนทั่วไปตามกฎหมาย ทั้งในระดับกลุ่มย่อยและจัดเวทีรับฟังความคิดเห็นสาธารณะ </w:t>
      </w:r>
      <w:r w:rsidR="006C205B" w:rsidRPr="0067500F">
        <w:rPr>
          <w:rFonts w:asciiTheme="majorBidi" w:hAnsiTheme="majorBidi" w:cstheme="majorBidi"/>
          <w:cs/>
        </w:rPr>
        <w:t xml:space="preserve">และขณะนี้อยู่ในระหว่างการนำความคิดเห็นมาปรับปรุงร่างหลักเกณฑ์ก่อนนำเสนอที่ประชุม </w:t>
      </w:r>
      <w:proofErr w:type="spellStart"/>
      <w:r w:rsidR="006C205B" w:rsidRPr="0067500F">
        <w:rPr>
          <w:rFonts w:asciiTheme="majorBidi" w:hAnsiTheme="majorBidi" w:cstheme="majorBidi"/>
          <w:cs/>
        </w:rPr>
        <w:t>กสทช.</w:t>
      </w:r>
      <w:proofErr w:type="spellEnd"/>
      <w:r w:rsidR="006C205B" w:rsidRPr="0067500F">
        <w:rPr>
          <w:rFonts w:asciiTheme="majorBidi" w:hAnsiTheme="majorBidi" w:cstheme="majorBidi"/>
          <w:cs/>
        </w:rPr>
        <w:t xml:space="preserve"> เพื่อให้ความเห็นชอบและนำไปประกาศในราชกิจจา</w:t>
      </w:r>
      <w:proofErr w:type="spellStart"/>
      <w:r w:rsidR="006C205B" w:rsidRPr="0067500F">
        <w:rPr>
          <w:rFonts w:asciiTheme="majorBidi" w:hAnsiTheme="majorBidi" w:cstheme="majorBidi"/>
          <w:cs/>
        </w:rPr>
        <w:t>นุเบกษา</w:t>
      </w:r>
      <w:proofErr w:type="spellEnd"/>
      <w:r w:rsidR="006C205B" w:rsidRPr="0067500F">
        <w:rPr>
          <w:rFonts w:asciiTheme="majorBidi" w:hAnsiTheme="majorBidi" w:cstheme="majorBidi"/>
          <w:cs/>
        </w:rPr>
        <w:t xml:space="preserve">ให้มีผลใช้บังคับ </w:t>
      </w:r>
      <w:r w:rsidR="009D30F2" w:rsidRPr="0067500F">
        <w:rPr>
          <w:rFonts w:asciiTheme="majorBidi" w:hAnsiTheme="majorBidi" w:cstheme="majorBidi"/>
          <w:cs/>
        </w:rPr>
        <w:t>แต่ข้อเท็จจริงในส่วนนี้ กลับไม่ปร</w:t>
      </w:r>
      <w:r w:rsidR="00246520">
        <w:rPr>
          <w:rFonts w:asciiTheme="majorBidi" w:hAnsiTheme="majorBidi" w:cstheme="majorBidi"/>
          <w:cs/>
        </w:rPr>
        <w:t xml:space="preserve">ากฏในรายงานฯ ของ </w:t>
      </w:r>
      <w:proofErr w:type="spellStart"/>
      <w:r w:rsidR="00246520">
        <w:rPr>
          <w:rFonts w:asciiTheme="majorBidi" w:hAnsiTheme="majorBidi" w:cstheme="majorBidi"/>
          <w:cs/>
        </w:rPr>
        <w:t>กตป.</w:t>
      </w:r>
      <w:proofErr w:type="spellEnd"/>
      <w:r w:rsidR="00246520">
        <w:rPr>
          <w:rFonts w:asciiTheme="majorBidi" w:hAnsiTheme="majorBidi" w:cstheme="majorBidi"/>
          <w:cs/>
        </w:rPr>
        <w:t xml:space="preserve"> แต่อย่าง</w:t>
      </w:r>
      <w:r w:rsidR="00246520">
        <w:rPr>
          <w:rFonts w:asciiTheme="majorBidi" w:hAnsiTheme="majorBidi" w:cstheme="majorBidi" w:hint="cs"/>
          <w:cs/>
        </w:rPr>
        <w:t>ใด</w:t>
      </w:r>
    </w:p>
    <w:p w:rsidR="007331B3" w:rsidRDefault="007331B3" w:rsidP="007331B3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szCs w:val="32"/>
        </w:rPr>
      </w:pPr>
    </w:p>
    <w:p w:rsidR="007331B3" w:rsidRDefault="007331B3" w:rsidP="007331B3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/>
          <w:szCs w:val="32"/>
        </w:rPr>
        <w:t xml:space="preserve">               </w:t>
      </w:r>
      <w:proofErr w:type="gramStart"/>
      <w:r>
        <w:rPr>
          <w:rFonts w:asciiTheme="majorBidi" w:hAnsiTheme="majorBidi" w:cstheme="majorBidi"/>
          <w:szCs w:val="32"/>
        </w:rPr>
        <w:t xml:space="preserve">O  </w:t>
      </w:r>
      <w:r>
        <w:rPr>
          <w:rFonts w:asciiTheme="majorBidi" w:hAnsiTheme="majorBidi" w:cstheme="majorBidi" w:hint="cs"/>
          <w:b/>
          <w:bCs/>
          <w:szCs w:val="32"/>
          <w:cs/>
        </w:rPr>
        <w:t>ตั้งข้อสงสัยกรณีรายงาน</w:t>
      </w:r>
      <w:proofErr w:type="gramEnd"/>
      <w:r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>
        <w:rPr>
          <w:rFonts w:asciiTheme="majorBidi" w:hAnsiTheme="majorBidi" w:cstheme="majorBidi" w:hint="cs"/>
          <w:b/>
          <w:bCs/>
          <w:szCs w:val="32"/>
          <w:cs/>
        </w:rPr>
        <w:t>ไปแนะให้สร้างความชัดเจนเรื่องความชอบด้วยกฎหมายเรื่องประกาศห้าม</w:t>
      </w:r>
      <w:proofErr w:type="spellStart"/>
      <w:r>
        <w:rPr>
          <w:rFonts w:asciiTheme="majorBidi" w:hAnsiTheme="majorBidi" w:cstheme="majorBidi" w:hint="cs"/>
          <w:b/>
          <w:bCs/>
          <w:szCs w:val="32"/>
          <w:cs/>
        </w:rPr>
        <w:t>ซิม</w:t>
      </w:r>
      <w:proofErr w:type="spellEnd"/>
      <w:r>
        <w:rPr>
          <w:rFonts w:asciiTheme="majorBidi" w:hAnsiTheme="majorBidi" w:cstheme="majorBidi" w:hint="cs"/>
          <w:b/>
          <w:bCs/>
          <w:szCs w:val="32"/>
          <w:cs/>
        </w:rPr>
        <w:t xml:space="preserve">ดับ โดยให้ </w:t>
      </w:r>
      <w:proofErr w:type="spellStart"/>
      <w:r>
        <w:rPr>
          <w:rFonts w:asciiTheme="majorBidi" w:hAnsiTheme="majorBidi" w:cstheme="majorBidi" w:hint="cs"/>
          <w:b/>
          <w:bCs/>
          <w:szCs w:val="32"/>
          <w:cs/>
        </w:rPr>
        <w:t>กสทช.</w:t>
      </w:r>
      <w:proofErr w:type="spellEnd"/>
      <w:r>
        <w:rPr>
          <w:rFonts w:asciiTheme="majorBidi" w:hAnsiTheme="majorBidi" w:cstheme="majorBidi" w:hint="cs"/>
          <w:b/>
          <w:bCs/>
          <w:szCs w:val="32"/>
          <w:cs/>
        </w:rPr>
        <w:t xml:space="preserve"> โยนกลับไปถามกฤษฎีกา ทั้งๆที่ได้ข้อยุติแล้ว</w:t>
      </w:r>
    </w:p>
    <w:p w:rsidR="000F3B5E" w:rsidRDefault="00251B8B" w:rsidP="00526CAC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</w:t>
      </w:r>
      <w:r w:rsidR="00926215">
        <w:rPr>
          <w:rFonts w:asciiTheme="majorBidi" w:hAnsiTheme="majorBidi" w:cstheme="majorBidi" w:hint="cs"/>
          <w:cs/>
        </w:rPr>
        <w:t xml:space="preserve">       </w:t>
      </w:r>
      <w:r w:rsidR="000F3B5E">
        <w:rPr>
          <w:rFonts w:asciiTheme="majorBidi" w:hAnsiTheme="majorBidi" w:cstheme="majorBidi" w:hint="cs"/>
          <w:cs/>
        </w:rPr>
        <w:t xml:space="preserve"> </w:t>
      </w:r>
      <w:r w:rsidR="00221FFA" w:rsidRPr="0067500F">
        <w:rPr>
          <w:rFonts w:asciiTheme="majorBidi" w:hAnsiTheme="majorBidi" w:cstheme="majorBidi"/>
          <w:cs/>
        </w:rPr>
        <w:t>เนื่องจาก</w:t>
      </w:r>
      <w:r w:rsidR="00EB022F" w:rsidRPr="0067500F">
        <w:rPr>
          <w:rFonts w:asciiTheme="majorBidi" w:hAnsiTheme="majorBidi" w:cstheme="majorBidi"/>
          <w:cs/>
        </w:rPr>
        <w:t>ใ</w:t>
      </w:r>
      <w:r w:rsidR="00A1683B" w:rsidRPr="0067500F">
        <w:rPr>
          <w:rFonts w:asciiTheme="majorBidi" w:hAnsiTheme="majorBidi" w:cstheme="majorBidi"/>
          <w:cs/>
        </w:rPr>
        <w:t>นขั้นตอนของการพิจารณาข้อก</w:t>
      </w:r>
      <w:r w:rsidR="007241BD" w:rsidRPr="0067500F">
        <w:rPr>
          <w:rFonts w:asciiTheme="majorBidi" w:hAnsiTheme="majorBidi" w:cstheme="majorBidi"/>
          <w:cs/>
        </w:rPr>
        <w:t>ฎหมาย</w:t>
      </w:r>
      <w:r w:rsidR="000F3B5E">
        <w:rPr>
          <w:rFonts w:asciiTheme="majorBidi" w:hAnsiTheme="majorBidi" w:cstheme="majorBidi" w:hint="cs"/>
          <w:cs/>
        </w:rPr>
        <w:t xml:space="preserve"> </w:t>
      </w:r>
      <w:r w:rsidR="007241BD" w:rsidRPr="0067500F">
        <w:rPr>
          <w:rFonts w:asciiTheme="majorBidi" w:hAnsiTheme="majorBidi" w:cstheme="majorBidi"/>
          <w:cs/>
        </w:rPr>
        <w:t>และฐานอำนาจในการออกประกาศ</w:t>
      </w:r>
      <w:r w:rsidR="007331B3">
        <w:rPr>
          <w:rFonts w:asciiTheme="majorBidi" w:hAnsiTheme="majorBidi" w:cstheme="majorBidi" w:hint="cs"/>
          <w:cs/>
        </w:rPr>
        <w:t>เรื่องมาตรการคุ้มครองผู้ใช้บริการฯ พ.ศ. 2556 (ประกาศห้าม</w:t>
      </w:r>
      <w:proofErr w:type="spellStart"/>
      <w:r w:rsidR="007331B3">
        <w:rPr>
          <w:rFonts w:asciiTheme="majorBidi" w:hAnsiTheme="majorBidi" w:cstheme="majorBidi" w:hint="cs"/>
          <w:cs/>
        </w:rPr>
        <w:t>ซิม</w:t>
      </w:r>
      <w:proofErr w:type="spellEnd"/>
      <w:r w:rsidR="007331B3">
        <w:rPr>
          <w:rFonts w:asciiTheme="majorBidi" w:hAnsiTheme="majorBidi" w:cstheme="majorBidi" w:hint="cs"/>
          <w:cs/>
        </w:rPr>
        <w:t>ดับ)</w:t>
      </w:r>
      <w:r w:rsidR="000F3B5E">
        <w:rPr>
          <w:rFonts w:asciiTheme="majorBidi" w:hAnsiTheme="majorBidi" w:cstheme="majorBidi" w:hint="cs"/>
          <w:cs/>
        </w:rPr>
        <w:t xml:space="preserve"> </w:t>
      </w:r>
      <w:r w:rsidR="008F0F80" w:rsidRPr="0067500F">
        <w:rPr>
          <w:rFonts w:asciiTheme="majorBidi" w:hAnsiTheme="majorBidi" w:cstheme="majorBidi"/>
          <w:cs/>
        </w:rPr>
        <w:t>ถือว่าเป็นที่</w:t>
      </w:r>
      <w:r w:rsidR="00A1683B" w:rsidRPr="0067500F">
        <w:rPr>
          <w:rFonts w:asciiTheme="majorBidi" w:hAnsiTheme="majorBidi" w:cstheme="majorBidi"/>
          <w:cs/>
        </w:rPr>
        <w:t>ยุติทั้งสำนักงา</w:t>
      </w:r>
      <w:r w:rsidR="000F3B5E">
        <w:rPr>
          <w:rFonts w:asciiTheme="majorBidi" w:hAnsiTheme="majorBidi" w:cstheme="majorBidi"/>
          <w:cs/>
        </w:rPr>
        <w:t xml:space="preserve">น </w:t>
      </w:r>
      <w:proofErr w:type="spellStart"/>
      <w:r w:rsidR="000F3B5E">
        <w:rPr>
          <w:rFonts w:asciiTheme="majorBidi" w:hAnsiTheme="majorBidi" w:cstheme="majorBidi"/>
          <w:cs/>
        </w:rPr>
        <w:t>กสทช.</w:t>
      </w:r>
      <w:proofErr w:type="spellEnd"/>
      <w:r w:rsidR="000F3B5E">
        <w:rPr>
          <w:rFonts w:asciiTheme="majorBidi" w:hAnsiTheme="majorBidi" w:cstheme="majorBidi"/>
          <w:cs/>
        </w:rPr>
        <w:t xml:space="preserve"> คณะทำงานชุดต่างๆ รวมถึง</w:t>
      </w:r>
      <w:r w:rsidR="000F3B5E">
        <w:rPr>
          <w:rFonts w:asciiTheme="majorBidi" w:hAnsiTheme="majorBidi" w:cstheme="majorBidi" w:hint="cs"/>
          <w:cs/>
        </w:rPr>
        <w:t xml:space="preserve"> </w:t>
      </w:r>
      <w:proofErr w:type="spellStart"/>
      <w:r w:rsidR="000F3B5E">
        <w:rPr>
          <w:rFonts w:asciiTheme="majorBidi" w:hAnsiTheme="majorBidi" w:cstheme="majorBidi"/>
          <w:cs/>
        </w:rPr>
        <w:t>กทค.</w:t>
      </w:r>
      <w:proofErr w:type="spellEnd"/>
      <w:r w:rsidR="000F3B5E">
        <w:rPr>
          <w:rFonts w:asciiTheme="majorBidi" w:hAnsiTheme="majorBidi" w:cstheme="majorBidi"/>
          <w:cs/>
        </w:rPr>
        <w:t xml:space="preserve"> </w:t>
      </w:r>
      <w:proofErr w:type="spellStart"/>
      <w:r w:rsidR="000F3B5E">
        <w:rPr>
          <w:rFonts w:asciiTheme="majorBidi" w:hAnsiTheme="majorBidi" w:cstheme="majorBidi"/>
          <w:cs/>
        </w:rPr>
        <w:t>และ</w:t>
      </w:r>
      <w:r w:rsidR="00A1683B" w:rsidRPr="0067500F">
        <w:rPr>
          <w:rFonts w:asciiTheme="majorBidi" w:hAnsiTheme="majorBidi" w:cstheme="majorBidi"/>
          <w:cs/>
        </w:rPr>
        <w:t>กสทช.</w:t>
      </w:r>
      <w:proofErr w:type="spellEnd"/>
      <w:r w:rsidR="00A1683B" w:rsidRPr="0067500F">
        <w:rPr>
          <w:rFonts w:asciiTheme="majorBidi" w:hAnsiTheme="majorBidi" w:cstheme="majorBidi"/>
          <w:cs/>
        </w:rPr>
        <w:t xml:space="preserve"> ที่เห็นตรงกันในเหตุผล</w:t>
      </w:r>
      <w:r w:rsidR="000F3B5E">
        <w:rPr>
          <w:rFonts w:asciiTheme="majorBidi" w:hAnsiTheme="majorBidi" w:cstheme="majorBidi"/>
          <w:cs/>
        </w:rPr>
        <w:t>และความจำเป็นในการออกประกา</w:t>
      </w:r>
      <w:r w:rsidR="000F3B5E">
        <w:rPr>
          <w:rFonts w:asciiTheme="majorBidi" w:hAnsiTheme="majorBidi" w:cstheme="majorBidi" w:hint="cs"/>
          <w:cs/>
        </w:rPr>
        <w:t>ศ</w:t>
      </w:r>
      <w:r w:rsidR="00A1683B" w:rsidRPr="0067500F">
        <w:rPr>
          <w:rFonts w:asciiTheme="majorBidi" w:hAnsiTheme="majorBidi" w:cstheme="majorBidi"/>
          <w:cs/>
        </w:rPr>
        <w:t xml:space="preserve">ฯ </w:t>
      </w:r>
    </w:p>
    <w:p w:rsidR="00926215" w:rsidRDefault="00A1683B" w:rsidP="00526CAC">
      <w:pPr>
        <w:jc w:val="thaiDistribute"/>
        <w:rPr>
          <w:rFonts w:asciiTheme="majorBidi" w:hAnsiTheme="majorBidi" w:cstheme="majorBidi"/>
        </w:rPr>
      </w:pPr>
      <w:r w:rsidRPr="0067500F">
        <w:rPr>
          <w:rFonts w:asciiTheme="majorBidi" w:hAnsiTheme="majorBidi" w:cstheme="majorBidi"/>
          <w:cs/>
        </w:rPr>
        <w:lastRenderedPageBreak/>
        <w:t xml:space="preserve">ตลอดจนเห็นตรงกันว่า </w:t>
      </w:r>
      <w:proofErr w:type="spellStart"/>
      <w:r w:rsidRPr="0067500F">
        <w:rPr>
          <w:rFonts w:asciiTheme="majorBidi" w:hAnsiTheme="majorBidi" w:cstheme="majorBidi"/>
          <w:cs/>
        </w:rPr>
        <w:t>กสทช.</w:t>
      </w:r>
      <w:proofErr w:type="spellEnd"/>
      <w:r w:rsidRPr="0067500F">
        <w:rPr>
          <w:rFonts w:asciiTheme="majorBidi" w:hAnsiTheme="majorBidi" w:cstheme="majorBidi"/>
          <w:cs/>
        </w:rPr>
        <w:t xml:space="preserve"> มีอำนาจตามกฎหมายในการออกประกาศฯ</w:t>
      </w:r>
      <w:r w:rsidR="00BA0E79" w:rsidRPr="0067500F">
        <w:rPr>
          <w:rFonts w:asciiTheme="majorBidi" w:hAnsiTheme="majorBidi" w:cstheme="majorBidi"/>
          <w:cs/>
        </w:rPr>
        <w:t xml:space="preserve"> ดังกล่าว</w:t>
      </w:r>
      <w:r w:rsidR="006B5F02" w:rsidRPr="0067500F">
        <w:rPr>
          <w:rFonts w:asciiTheme="majorBidi" w:hAnsiTheme="majorBidi" w:cstheme="majorBidi"/>
          <w:cs/>
        </w:rPr>
        <w:t xml:space="preserve"> </w:t>
      </w:r>
      <w:r w:rsidR="00221FFA" w:rsidRPr="0067500F">
        <w:rPr>
          <w:rFonts w:asciiTheme="majorBidi" w:hAnsiTheme="majorBidi" w:cstheme="majorBidi"/>
          <w:cs/>
        </w:rPr>
        <w:t xml:space="preserve">ดังปรากฏในรายงานการประชุมของ </w:t>
      </w:r>
      <w:proofErr w:type="spellStart"/>
      <w:r w:rsidR="00221FFA" w:rsidRPr="0067500F">
        <w:rPr>
          <w:rFonts w:asciiTheme="majorBidi" w:hAnsiTheme="majorBidi" w:cstheme="majorBidi"/>
          <w:cs/>
        </w:rPr>
        <w:t>กทค.</w:t>
      </w:r>
      <w:proofErr w:type="spellEnd"/>
      <w:r w:rsidR="00221FFA" w:rsidRPr="0067500F">
        <w:rPr>
          <w:rFonts w:asciiTheme="majorBidi" w:hAnsiTheme="majorBidi" w:cstheme="majorBidi"/>
          <w:cs/>
        </w:rPr>
        <w:t xml:space="preserve"> และ </w:t>
      </w:r>
      <w:proofErr w:type="spellStart"/>
      <w:r w:rsidR="00221FFA" w:rsidRPr="0067500F">
        <w:rPr>
          <w:rFonts w:asciiTheme="majorBidi" w:hAnsiTheme="majorBidi" w:cstheme="majorBidi"/>
          <w:cs/>
        </w:rPr>
        <w:t>กสทช.</w:t>
      </w:r>
      <w:proofErr w:type="spellEnd"/>
      <w:r w:rsidR="00221FFA" w:rsidRPr="0067500F">
        <w:rPr>
          <w:rFonts w:asciiTheme="majorBidi" w:hAnsiTheme="majorBidi" w:cstheme="majorBidi"/>
          <w:cs/>
        </w:rPr>
        <w:t xml:space="preserve"> รวมถึงเอกสารเผย</w:t>
      </w:r>
      <w:proofErr w:type="spellStart"/>
      <w:r w:rsidR="00221FFA" w:rsidRPr="0067500F">
        <w:rPr>
          <w:rFonts w:asciiTheme="majorBidi" w:hAnsiTheme="majorBidi" w:cstheme="majorBidi"/>
          <w:cs/>
        </w:rPr>
        <w:t>แผร่</w:t>
      </w:r>
      <w:proofErr w:type="spellEnd"/>
      <w:r w:rsidR="00221FFA" w:rsidRPr="0067500F">
        <w:rPr>
          <w:rFonts w:asciiTheme="majorBidi" w:hAnsiTheme="majorBidi" w:cstheme="majorBidi"/>
          <w:cs/>
        </w:rPr>
        <w:t xml:space="preserve">ทางเครือข่ายสารสนเทศของสำนักงาน </w:t>
      </w:r>
      <w:proofErr w:type="spellStart"/>
      <w:r w:rsidR="00221FFA" w:rsidRPr="0067500F">
        <w:rPr>
          <w:rFonts w:asciiTheme="majorBidi" w:hAnsiTheme="majorBidi" w:cstheme="majorBidi"/>
          <w:cs/>
        </w:rPr>
        <w:t>กสทช.</w:t>
      </w:r>
      <w:proofErr w:type="spellEnd"/>
      <w:r w:rsidR="00221FFA" w:rsidRPr="0067500F">
        <w:rPr>
          <w:rFonts w:asciiTheme="majorBidi" w:hAnsiTheme="majorBidi" w:cstheme="majorBidi"/>
          <w:cs/>
        </w:rPr>
        <w:t xml:space="preserve"> </w:t>
      </w:r>
      <w:r w:rsidR="008E3A83" w:rsidRPr="0067500F">
        <w:rPr>
          <w:rFonts w:asciiTheme="majorBidi" w:hAnsiTheme="majorBidi" w:cstheme="majorBidi"/>
          <w:cs/>
        </w:rPr>
        <w:t>และขณะนี้ประกาศดังกล่าวก็ยังมีผลใช้บังคับ แม้จะมีการ</w:t>
      </w:r>
      <w:r w:rsidR="000F3B5E">
        <w:rPr>
          <w:rFonts w:asciiTheme="majorBidi" w:hAnsiTheme="majorBidi" w:cstheme="majorBidi"/>
          <w:cs/>
        </w:rPr>
        <w:t>นำ</w:t>
      </w:r>
      <w:r w:rsidR="008E3A83" w:rsidRPr="0067500F">
        <w:rPr>
          <w:rFonts w:asciiTheme="majorBidi" w:hAnsiTheme="majorBidi" w:cstheme="majorBidi"/>
          <w:cs/>
        </w:rPr>
        <w:t>คดีไปฟ้องให้เพิกถอนประกาศฯ และยื่นคำร้องขอคุ้มครองชั่วคราวไม่ให้บังคับใช้ประกาศระหว่างที่ศาลปกครองพิจารณาคดี แต่ศาลปกครองกลางได้มีคำสั่งยกคำร้องขอคุ้มครองชั่วคราว โดย</w:t>
      </w:r>
      <w:r w:rsidR="000F3B5E">
        <w:rPr>
          <w:rFonts w:asciiTheme="majorBidi" w:hAnsiTheme="majorBidi" w:cstheme="majorBidi"/>
          <w:cs/>
        </w:rPr>
        <w:t>วินิจฉัยสรุปได้ว่า</w:t>
      </w:r>
      <w:r w:rsidR="000F3B5E">
        <w:rPr>
          <w:rFonts w:asciiTheme="majorBidi" w:hAnsiTheme="majorBidi" w:cstheme="majorBidi" w:hint="cs"/>
          <w:cs/>
        </w:rPr>
        <w:t xml:space="preserve"> </w:t>
      </w:r>
      <w:r w:rsidR="008E3A83" w:rsidRPr="0067500F">
        <w:rPr>
          <w:rFonts w:asciiTheme="majorBidi" w:hAnsiTheme="majorBidi" w:cstheme="majorBidi"/>
          <w:cs/>
        </w:rPr>
        <w:t xml:space="preserve">“...ประกาศดังกล่าวเป็นการใช้อำนาจตามกฎหมายของผู้ถูกฟ้องคดีที่ </w:t>
      </w:r>
      <w:r w:rsidR="002A3D1C" w:rsidRPr="0067500F">
        <w:rPr>
          <w:rFonts w:asciiTheme="majorBidi" w:hAnsiTheme="majorBidi" w:cstheme="majorBidi"/>
          <w:cs/>
        </w:rPr>
        <w:t>3</w:t>
      </w:r>
      <w:r w:rsidR="008E3A83" w:rsidRPr="0067500F">
        <w:rPr>
          <w:rFonts w:asciiTheme="majorBidi" w:hAnsiTheme="majorBidi" w:cstheme="majorBidi"/>
          <w:cs/>
        </w:rPr>
        <w:t xml:space="preserve"> (</w:t>
      </w:r>
      <w:proofErr w:type="spellStart"/>
      <w:r w:rsidR="008E3A83" w:rsidRPr="0067500F">
        <w:rPr>
          <w:rFonts w:asciiTheme="majorBidi" w:hAnsiTheme="majorBidi" w:cstheme="majorBidi"/>
          <w:cs/>
        </w:rPr>
        <w:t>กสทช.</w:t>
      </w:r>
      <w:proofErr w:type="spellEnd"/>
      <w:r w:rsidR="008E3A83" w:rsidRPr="0067500F">
        <w:rPr>
          <w:rFonts w:asciiTheme="majorBidi" w:hAnsiTheme="majorBidi" w:cstheme="majorBidi"/>
          <w:cs/>
        </w:rPr>
        <w:t xml:space="preserve">) ตามมาตรา </w:t>
      </w:r>
      <w:r w:rsidR="002A3D1C" w:rsidRPr="0067500F">
        <w:rPr>
          <w:rFonts w:asciiTheme="majorBidi" w:hAnsiTheme="majorBidi" w:cstheme="majorBidi"/>
          <w:cs/>
        </w:rPr>
        <w:t>27</w:t>
      </w:r>
      <w:r w:rsidR="008E3A83" w:rsidRPr="0067500F">
        <w:rPr>
          <w:rFonts w:asciiTheme="majorBidi" w:hAnsiTheme="majorBidi" w:cstheme="majorBidi"/>
          <w:cs/>
        </w:rPr>
        <w:t xml:space="preserve"> แห่งพระราชบัญญัติองค์กรจัดสรรคลื่นความถี่ฯ พ.ศ. </w:t>
      </w:r>
      <w:r w:rsidR="002A3D1C" w:rsidRPr="0067500F">
        <w:rPr>
          <w:rFonts w:asciiTheme="majorBidi" w:hAnsiTheme="majorBidi" w:cstheme="majorBidi"/>
          <w:cs/>
        </w:rPr>
        <w:t>2553</w:t>
      </w:r>
      <w:r w:rsidR="008E3A83" w:rsidRPr="0067500F">
        <w:rPr>
          <w:rFonts w:asciiTheme="majorBidi" w:hAnsiTheme="majorBidi" w:cstheme="majorBidi"/>
          <w:cs/>
        </w:rPr>
        <w:t xml:space="preserve"> โดยกำหนดหลักเกณฑ์และเงื่อนไขการคุ้มครองผู้ใช้บริการเพื่อมิให้การได้รับบริการโทรศัพท์เคลื่อนที่ ที่ผู้ใช้บริการได้รับตามปกติต้องสะดุดหยุดลงอันมีผลบังคับเป็นการทั่วไป โดยไม่มุ่งหมายให้ใช้บังคับแก่กรณีใด เพื่อบุคคลใด เป็นการเฉพาะ...”  </w:t>
      </w:r>
    </w:p>
    <w:p w:rsidR="00926215" w:rsidRDefault="00926215" w:rsidP="00526CAC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</w:t>
      </w:r>
      <w:r w:rsidR="008E3A83" w:rsidRPr="0067500F">
        <w:rPr>
          <w:rFonts w:asciiTheme="majorBidi" w:hAnsiTheme="majorBidi" w:cstheme="majorBidi"/>
          <w:cs/>
        </w:rPr>
        <w:t xml:space="preserve">“....ในชั้นนี้จึงเห็นว่าการดำเนินการของผู้ถูกฟ้องคดีที่ </w:t>
      </w:r>
      <w:r w:rsidR="002A3D1C" w:rsidRPr="0067500F">
        <w:rPr>
          <w:rFonts w:asciiTheme="majorBidi" w:hAnsiTheme="majorBidi" w:cstheme="majorBidi"/>
          <w:cs/>
        </w:rPr>
        <w:t>3</w:t>
      </w:r>
      <w:r w:rsidR="008E3A83" w:rsidRPr="0067500F">
        <w:rPr>
          <w:rFonts w:asciiTheme="majorBidi" w:hAnsiTheme="majorBidi" w:cstheme="majorBidi"/>
          <w:cs/>
        </w:rPr>
        <w:t xml:space="preserve">  (</w:t>
      </w:r>
      <w:proofErr w:type="spellStart"/>
      <w:r w:rsidR="008E3A83" w:rsidRPr="0067500F">
        <w:rPr>
          <w:rFonts w:asciiTheme="majorBidi" w:hAnsiTheme="majorBidi" w:cstheme="majorBidi"/>
          <w:cs/>
        </w:rPr>
        <w:t>กสทช.</w:t>
      </w:r>
      <w:proofErr w:type="spellEnd"/>
      <w:r w:rsidR="008E3A83" w:rsidRPr="0067500F">
        <w:rPr>
          <w:rFonts w:asciiTheme="majorBidi" w:hAnsiTheme="majorBidi" w:cstheme="majorBidi"/>
          <w:cs/>
        </w:rPr>
        <w:t xml:space="preserve">) เป็นการใช้อำนาจตามกฎหมายในฐานะองค์กรกำกับดูแลการประกอบกิจการโทรคมนาคมเพื่อกำหนดหน้าที่ให้ผู้ให้สัมปทานและผู้รับสัมปทานตามการอนุญาต สัมปทานหรือสัญญาการให้บริการโทรศัพท์เคลื่อนที่ปฏิบัติเพิ่มเติมอันเกี่ยวกับการจัดทำบริการสาธารณะ กรณียังไม่พอฟังว่าการออกประกาศ </w:t>
      </w:r>
      <w:proofErr w:type="spellStart"/>
      <w:r w:rsidR="008E3A83" w:rsidRPr="0067500F">
        <w:rPr>
          <w:rFonts w:asciiTheme="majorBidi" w:hAnsiTheme="majorBidi" w:cstheme="majorBidi"/>
          <w:cs/>
        </w:rPr>
        <w:t>กสทช.</w:t>
      </w:r>
      <w:proofErr w:type="spellEnd"/>
      <w:r w:rsidR="008E3A83" w:rsidRPr="0067500F">
        <w:rPr>
          <w:rFonts w:asciiTheme="majorBidi" w:hAnsiTheme="majorBidi" w:cstheme="majorBidi"/>
          <w:cs/>
        </w:rPr>
        <w:t xml:space="preserve"> เรื่อง มาตรการคุ้มครองผู้ใช้บริการเป็นการชั่วคราวในกรณีสิ้นสุดการอนุญาต สัมปทาน หรือสัญญาการให้บริการโทรศัพท์เคลื่อนที่ พ.ศ. </w:t>
      </w:r>
      <w:r w:rsidR="002A3D1C" w:rsidRPr="0067500F">
        <w:rPr>
          <w:rFonts w:asciiTheme="majorBidi" w:hAnsiTheme="majorBidi" w:cstheme="majorBidi"/>
          <w:cs/>
        </w:rPr>
        <w:t>2556</w:t>
      </w:r>
      <w:r w:rsidR="008E3A83" w:rsidRPr="0067500F">
        <w:rPr>
          <w:rFonts w:asciiTheme="majorBidi" w:hAnsiTheme="majorBidi" w:cstheme="majorBidi"/>
          <w:cs/>
        </w:rPr>
        <w:t xml:space="preserve"> ซึ่งมีลักษณะเป็นกฎนั้นน่าจะไม่ชอบด้วยกฎหมาย....”</w:t>
      </w:r>
      <w:r w:rsidR="008E3A83" w:rsidRPr="0067500F">
        <w:rPr>
          <w:rFonts w:asciiTheme="majorBidi" w:hAnsiTheme="majorBidi" w:cstheme="majorBidi"/>
        </w:rPr>
        <w:t xml:space="preserve"> </w:t>
      </w:r>
    </w:p>
    <w:p w:rsidR="000C5A7D" w:rsidRDefault="00926215" w:rsidP="00526CAC">
      <w:pPr>
        <w:jc w:val="thaiDistribute"/>
        <w:rPr>
          <w:rFonts w:asciiTheme="majorBidi" w:hAnsiTheme="majorBidi" w:cstheme="majorBidi"/>
          <w:b/>
          <w:bCs/>
        </w:rPr>
      </w:pPr>
      <w:r w:rsidRPr="000F3B5E">
        <w:rPr>
          <w:rFonts w:asciiTheme="majorBidi" w:hAnsiTheme="majorBidi" w:cstheme="majorBidi" w:hint="cs"/>
          <w:b/>
          <w:bCs/>
          <w:cs/>
        </w:rPr>
        <w:t xml:space="preserve">           </w:t>
      </w:r>
      <w:r w:rsidR="002F1E21" w:rsidRPr="000F3B5E">
        <w:rPr>
          <w:rFonts w:asciiTheme="majorBidi" w:hAnsiTheme="majorBidi" w:cstheme="majorBidi"/>
          <w:b/>
          <w:bCs/>
          <w:cs/>
        </w:rPr>
        <w:t xml:space="preserve">ในชั้นนี้ จึงถือว่าคำสั่งดังกล่าวเป็นที่ยุติแล้ว </w:t>
      </w:r>
      <w:r w:rsidR="00A26481" w:rsidRPr="000F3B5E">
        <w:rPr>
          <w:rFonts w:asciiTheme="majorBidi" w:hAnsiTheme="majorBidi" w:cstheme="majorBidi"/>
          <w:b/>
          <w:bCs/>
          <w:cs/>
        </w:rPr>
        <w:t>ดังนั้น</w:t>
      </w:r>
      <w:r w:rsidR="000F3B5E" w:rsidRPr="000F3B5E">
        <w:rPr>
          <w:rFonts w:asciiTheme="majorBidi" w:hAnsiTheme="majorBidi" w:cstheme="majorBidi" w:hint="cs"/>
          <w:b/>
          <w:bCs/>
          <w:cs/>
        </w:rPr>
        <w:t>จึงขอตั้งข้อสงสัยว่าเหตุใด</w:t>
      </w:r>
      <w:r w:rsidR="00F75220" w:rsidRPr="000F3B5E">
        <w:rPr>
          <w:rFonts w:asciiTheme="majorBidi" w:hAnsiTheme="majorBidi" w:cstheme="majorBidi"/>
          <w:b/>
          <w:bCs/>
          <w:cs/>
        </w:rPr>
        <w:t>ข้อ</w:t>
      </w:r>
      <w:r w:rsidR="006B5F02" w:rsidRPr="000F3B5E">
        <w:rPr>
          <w:rFonts w:asciiTheme="majorBidi" w:hAnsiTheme="majorBidi" w:cstheme="majorBidi"/>
          <w:b/>
          <w:bCs/>
          <w:cs/>
        </w:rPr>
        <w:t>สรุปความเห็น</w:t>
      </w:r>
      <w:r w:rsidR="00F75220" w:rsidRPr="000F3B5E">
        <w:rPr>
          <w:rFonts w:asciiTheme="majorBidi" w:hAnsiTheme="majorBidi" w:cstheme="majorBidi"/>
          <w:b/>
          <w:bCs/>
          <w:cs/>
        </w:rPr>
        <w:t xml:space="preserve">ของ </w:t>
      </w:r>
      <w:proofErr w:type="spellStart"/>
      <w:r w:rsidR="00F75220" w:rsidRPr="000F3B5E">
        <w:rPr>
          <w:rFonts w:asciiTheme="majorBidi" w:hAnsiTheme="majorBidi" w:cstheme="majorBidi"/>
          <w:b/>
          <w:bCs/>
          <w:cs/>
        </w:rPr>
        <w:t>กตป.</w:t>
      </w:r>
      <w:proofErr w:type="spellEnd"/>
      <w:r w:rsidR="00C85F45" w:rsidRPr="000F3B5E">
        <w:rPr>
          <w:rFonts w:asciiTheme="majorBidi" w:hAnsiTheme="majorBidi" w:cstheme="majorBidi"/>
          <w:b/>
          <w:bCs/>
          <w:cs/>
        </w:rPr>
        <w:t xml:space="preserve"> </w:t>
      </w:r>
      <w:r w:rsidR="006B5F02" w:rsidRPr="000F3B5E">
        <w:rPr>
          <w:rFonts w:asciiTheme="majorBidi" w:hAnsiTheme="majorBidi" w:cstheme="majorBidi"/>
          <w:b/>
          <w:bCs/>
          <w:cs/>
        </w:rPr>
        <w:t>ดังกล่าว จึงนำข้อเท็จจริงเพียงด้านเดียว</w:t>
      </w:r>
      <w:r w:rsidR="00580E05" w:rsidRPr="000F3B5E">
        <w:rPr>
          <w:rFonts w:asciiTheme="majorBidi" w:hAnsiTheme="majorBidi" w:cstheme="majorBidi"/>
          <w:b/>
          <w:bCs/>
          <w:cs/>
        </w:rPr>
        <w:t>มา</w:t>
      </w:r>
      <w:r w:rsidR="00822C70" w:rsidRPr="000F3B5E">
        <w:rPr>
          <w:rFonts w:asciiTheme="majorBidi" w:hAnsiTheme="majorBidi" w:cstheme="majorBidi"/>
          <w:b/>
          <w:bCs/>
          <w:cs/>
        </w:rPr>
        <w:t>ทำเ</w:t>
      </w:r>
      <w:r w:rsidR="00580E05" w:rsidRPr="000F3B5E">
        <w:rPr>
          <w:rFonts w:asciiTheme="majorBidi" w:hAnsiTheme="majorBidi" w:cstheme="majorBidi"/>
          <w:b/>
          <w:bCs/>
          <w:cs/>
        </w:rPr>
        <w:t xml:space="preserve">ป็นความเห็นของ </w:t>
      </w:r>
      <w:proofErr w:type="spellStart"/>
      <w:r w:rsidR="00580E05" w:rsidRPr="000F3B5E">
        <w:rPr>
          <w:rFonts w:asciiTheme="majorBidi" w:hAnsiTheme="majorBidi" w:cstheme="majorBidi"/>
          <w:b/>
          <w:bCs/>
          <w:cs/>
        </w:rPr>
        <w:t>กตป.</w:t>
      </w:r>
      <w:proofErr w:type="spellEnd"/>
      <w:r w:rsidR="00F75220" w:rsidRPr="000F3B5E">
        <w:rPr>
          <w:rFonts w:asciiTheme="majorBidi" w:hAnsiTheme="majorBidi" w:cstheme="majorBidi"/>
          <w:b/>
          <w:bCs/>
          <w:cs/>
        </w:rPr>
        <w:t xml:space="preserve"> </w:t>
      </w:r>
      <w:r w:rsidR="00D35668" w:rsidRPr="000F3B5E">
        <w:rPr>
          <w:rFonts w:asciiTheme="majorBidi" w:hAnsiTheme="majorBidi" w:cstheme="majorBidi"/>
          <w:b/>
          <w:bCs/>
          <w:cs/>
        </w:rPr>
        <w:t>โดยมิได้มีการนำข้อเท็จจริงที่ได้มีการพิจารณาข้อกฎหมายและได้ข้อยุติดังกล่าว</w:t>
      </w:r>
      <w:r w:rsidR="006B5F02" w:rsidRPr="000F3B5E">
        <w:rPr>
          <w:rFonts w:asciiTheme="majorBidi" w:hAnsiTheme="majorBidi" w:cstheme="majorBidi"/>
          <w:b/>
          <w:bCs/>
          <w:cs/>
        </w:rPr>
        <w:t>มา</w:t>
      </w:r>
      <w:r w:rsidR="00D35668" w:rsidRPr="000F3B5E">
        <w:rPr>
          <w:rFonts w:asciiTheme="majorBidi" w:hAnsiTheme="majorBidi" w:cstheme="majorBidi"/>
          <w:b/>
          <w:bCs/>
          <w:cs/>
        </w:rPr>
        <w:t>ประกอบ</w:t>
      </w:r>
      <w:r w:rsidR="006B5F02" w:rsidRPr="000F3B5E">
        <w:rPr>
          <w:rFonts w:asciiTheme="majorBidi" w:hAnsiTheme="majorBidi" w:cstheme="majorBidi"/>
          <w:b/>
          <w:bCs/>
          <w:cs/>
        </w:rPr>
        <w:t>การพิจารณา</w:t>
      </w:r>
      <w:r w:rsidR="00D35668" w:rsidRPr="000F3B5E">
        <w:rPr>
          <w:rFonts w:asciiTheme="majorBidi" w:hAnsiTheme="majorBidi" w:cstheme="majorBidi"/>
          <w:b/>
          <w:bCs/>
          <w:cs/>
        </w:rPr>
        <w:t>ด้วย</w:t>
      </w:r>
      <w:r w:rsidR="00F75220" w:rsidRPr="000F3B5E">
        <w:rPr>
          <w:rFonts w:asciiTheme="majorBidi" w:hAnsiTheme="majorBidi" w:cstheme="majorBidi"/>
          <w:b/>
          <w:bCs/>
          <w:cs/>
        </w:rPr>
        <w:t xml:space="preserve">แต่อย่างใด </w:t>
      </w:r>
    </w:p>
    <w:p w:rsidR="000F3B5E" w:rsidRPr="000F3B5E" w:rsidRDefault="000F3B5E" w:rsidP="00526CAC">
      <w:pPr>
        <w:jc w:val="thaiDistribute"/>
        <w:rPr>
          <w:rFonts w:asciiTheme="majorBidi" w:hAnsiTheme="majorBidi" w:cstheme="majorBidi"/>
          <w:b/>
          <w:bCs/>
        </w:rPr>
      </w:pPr>
    </w:p>
    <w:p w:rsidR="00221FFA" w:rsidRPr="00077D24" w:rsidRDefault="00251B8B" w:rsidP="00526CAC">
      <w:pPr>
        <w:tabs>
          <w:tab w:val="left" w:pos="1418"/>
          <w:tab w:val="left" w:pos="1701"/>
          <w:tab w:val="left" w:pos="2127"/>
          <w:tab w:val="left" w:pos="2552"/>
          <w:tab w:val="left" w:pos="3119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          </w:t>
      </w:r>
      <w:r w:rsidR="00077D24">
        <w:rPr>
          <w:rFonts w:asciiTheme="majorBidi" w:hAnsiTheme="majorBidi" w:cstheme="majorBidi"/>
          <w:b/>
          <w:bCs/>
        </w:rPr>
        <w:t xml:space="preserve">O </w:t>
      </w:r>
      <w:r w:rsidR="000F3B5E">
        <w:rPr>
          <w:rFonts w:asciiTheme="majorBidi" w:hAnsiTheme="majorBidi" w:cstheme="majorBidi" w:hint="cs"/>
          <w:b/>
          <w:bCs/>
          <w:cs/>
        </w:rPr>
        <w:t xml:space="preserve">โต้ข้อสังเกตของ </w:t>
      </w:r>
      <w:proofErr w:type="spellStart"/>
      <w:r w:rsidR="000F3B5E">
        <w:rPr>
          <w:rFonts w:asciiTheme="majorBidi" w:hAnsiTheme="majorBidi" w:cstheme="majorBidi" w:hint="cs"/>
          <w:b/>
          <w:bCs/>
          <w:cs/>
        </w:rPr>
        <w:t>กตป.</w:t>
      </w:r>
      <w:proofErr w:type="spellEnd"/>
      <w:r w:rsidR="000F3B5E">
        <w:rPr>
          <w:rFonts w:asciiTheme="majorBidi" w:hAnsiTheme="majorBidi" w:cstheme="majorBidi" w:hint="cs"/>
          <w:b/>
          <w:bCs/>
          <w:cs/>
        </w:rPr>
        <w:t xml:space="preserve"> ที่กล่าวหาว่า </w:t>
      </w:r>
      <w:proofErr w:type="spellStart"/>
      <w:r w:rsidR="000F3B5E">
        <w:rPr>
          <w:rFonts w:asciiTheme="majorBidi" w:hAnsiTheme="majorBidi" w:cstheme="majorBidi" w:hint="cs"/>
          <w:b/>
          <w:bCs/>
          <w:cs/>
        </w:rPr>
        <w:t>กสทช.</w:t>
      </w:r>
      <w:proofErr w:type="spellEnd"/>
      <w:r w:rsidR="000F3B5E">
        <w:rPr>
          <w:rFonts w:asciiTheme="majorBidi" w:hAnsiTheme="majorBidi" w:cstheme="majorBidi" w:hint="cs"/>
          <w:b/>
          <w:bCs/>
          <w:cs/>
        </w:rPr>
        <w:t xml:space="preserve">จัดประมูล 3 จี </w:t>
      </w:r>
      <w:r w:rsidR="00421B5F" w:rsidRPr="0067500F">
        <w:rPr>
          <w:rFonts w:asciiTheme="majorBidi" w:hAnsiTheme="majorBidi" w:cstheme="majorBidi"/>
          <w:b/>
          <w:bCs/>
          <w:cs/>
        </w:rPr>
        <w:t>ทำให้รัฐเสียหายจากการได้เงินค่าประมูลเข้ารัฐน้อยกว่าที่ควรจะเป็น</w:t>
      </w:r>
      <w:r w:rsidR="00E271F1" w:rsidRPr="0067500F">
        <w:rPr>
          <w:rFonts w:asciiTheme="majorBidi" w:hAnsiTheme="majorBidi" w:cstheme="majorBidi"/>
          <w:b/>
          <w:bCs/>
          <w:cs/>
        </w:rPr>
        <w:t>นั้น</w:t>
      </w:r>
      <w:r w:rsidR="00221FFA" w:rsidRPr="0067500F">
        <w:rPr>
          <w:rFonts w:asciiTheme="majorBidi" w:hAnsiTheme="majorBidi" w:cstheme="majorBidi"/>
          <w:b/>
          <w:bCs/>
          <w:cs/>
        </w:rPr>
        <w:t xml:space="preserve"> </w:t>
      </w:r>
      <w:r w:rsidR="000F3B5E">
        <w:rPr>
          <w:rFonts w:asciiTheme="majorBidi" w:hAnsiTheme="majorBidi" w:cstheme="majorBidi" w:hint="cs"/>
          <w:b/>
          <w:bCs/>
          <w:cs/>
        </w:rPr>
        <w:t xml:space="preserve">เป็นข้อสังเกตที่หยิบยกเฉพาะข้อมูลลบมานำเสนอและมีข้อเท็จจริงที่คลาดเคลื่อน </w:t>
      </w:r>
    </w:p>
    <w:p w:rsidR="00860E51" w:rsidRPr="0067500F" w:rsidRDefault="00251B8B" w:rsidP="00526CAC">
      <w:pPr>
        <w:tabs>
          <w:tab w:val="left" w:pos="1418"/>
          <w:tab w:val="left" w:pos="1701"/>
          <w:tab w:val="left" w:pos="2127"/>
          <w:tab w:val="left" w:pos="2552"/>
          <w:tab w:val="left" w:pos="3119"/>
        </w:tabs>
        <w:jc w:val="thaiDistribute"/>
        <w:rPr>
          <w:rFonts w:asciiTheme="majorBidi" w:eastAsia="Calibr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="00F86E5F">
        <w:rPr>
          <w:rFonts w:asciiTheme="majorBidi" w:hAnsiTheme="majorBidi" w:cstheme="majorBidi" w:hint="cs"/>
          <w:cs/>
        </w:rPr>
        <w:t>พันเอก ดร.</w:t>
      </w:r>
      <w:proofErr w:type="spellStart"/>
      <w:r w:rsidR="00F86E5F">
        <w:rPr>
          <w:rFonts w:asciiTheme="majorBidi" w:hAnsiTheme="majorBidi" w:cstheme="majorBidi" w:hint="cs"/>
          <w:cs/>
        </w:rPr>
        <w:t>เศรษฐพงค์</w:t>
      </w:r>
      <w:proofErr w:type="spellEnd"/>
      <w:r w:rsidR="00F86E5F">
        <w:rPr>
          <w:rFonts w:asciiTheme="majorBidi" w:hAnsiTheme="majorBidi" w:cstheme="majorBidi" w:hint="cs"/>
          <w:cs/>
        </w:rPr>
        <w:t xml:space="preserve"> มะลิสุวรรณ รองประธาน </w:t>
      </w:r>
      <w:proofErr w:type="spellStart"/>
      <w:r w:rsidR="00F86E5F">
        <w:rPr>
          <w:rFonts w:asciiTheme="majorBidi" w:hAnsiTheme="majorBidi" w:cstheme="majorBidi" w:hint="cs"/>
          <w:cs/>
        </w:rPr>
        <w:t>กสทช.</w:t>
      </w:r>
      <w:proofErr w:type="spellEnd"/>
      <w:r w:rsidR="00F86E5F">
        <w:rPr>
          <w:rFonts w:asciiTheme="majorBidi" w:hAnsiTheme="majorBidi" w:cstheme="majorBidi" w:hint="cs"/>
          <w:cs/>
        </w:rPr>
        <w:t xml:space="preserve"> </w:t>
      </w:r>
      <w:r w:rsidR="0035672E">
        <w:rPr>
          <w:rFonts w:asciiTheme="majorBidi" w:hAnsiTheme="majorBidi" w:cstheme="majorBidi" w:hint="cs"/>
          <w:cs/>
        </w:rPr>
        <w:t>กล่าวเพิ่มเติม</w:t>
      </w:r>
      <w:r w:rsidR="00F86E5F">
        <w:rPr>
          <w:rFonts w:asciiTheme="majorBidi" w:hAnsiTheme="majorBidi" w:cstheme="majorBidi" w:hint="cs"/>
          <w:cs/>
        </w:rPr>
        <w:t xml:space="preserve">ว่า </w:t>
      </w:r>
      <w:r w:rsidR="00077D24">
        <w:rPr>
          <w:rFonts w:asciiTheme="majorBidi" w:hAnsiTheme="majorBidi" w:cstheme="majorBidi"/>
          <w:cs/>
        </w:rPr>
        <w:t>ภาย</w:t>
      </w:r>
      <w:r w:rsidR="00AD57A7" w:rsidRPr="0067500F">
        <w:rPr>
          <w:rFonts w:asciiTheme="majorBidi" w:hAnsiTheme="majorBidi" w:cstheme="majorBidi"/>
          <w:cs/>
        </w:rPr>
        <w:t>หลั</w:t>
      </w:r>
      <w:r w:rsidR="007241BD" w:rsidRPr="0067500F">
        <w:rPr>
          <w:rFonts w:asciiTheme="majorBidi" w:hAnsiTheme="majorBidi" w:cstheme="majorBidi"/>
          <w:cs/>
        </w:rPr>
        <w:t>ง</w:t>
      </w:r>
      <w:r w:rsidR="00077D24">
        <w:rPr>
          <w:rFonts w:asciiTheme="majorBidi" w:hAnsiTheme="majorBidi" w:cstheme="majorBidi" w:hint="cs"/>
          <w:cs/>
        </w:rPr>
        <w:t>ที่มีการ</w:t>
      </w:r>
      <w:r w:rsidR="00AD57A7" w:rsidRPr="0067500F">
        <w:rPr>
          <w:rFonts w:asciiTheme="majorBidi" w:hAnsiTheme="majorBidi" w:cstheme="majorBidi"/>
          <w:cs/>
        </w:rPr>
        <w:t>จัดประมูลแล้ว</w:t>
      </w:r>
      <w:r w:rsidR="00077D24">
        <w:rPr>
          <w:rFonts w:asciiTheme="majorBidi" w:hAnsiTheme="majorBidi" w:cstheme="majorBidi" w:hint="cs"/>
          <w:cs/>
        </w:rPr>
        <w:t xml:space="preserve"> </w:t>
      </w:r>
      <w:r w:rsidR="001B61FB" w:rsidRPr="0067500F">
        <w:rPr>
          <w:rFonts w:asciiTheme="majorBidi" w:hAnsiTheme="majorBidi" w:cstheme="majorBidi"/>
          <w:cs/>
        </w:rPr>
        <w:t xml:space="preserve">มีกลุ่มที่ไม่เห็นด้วยมีการวิพากษ์วิจารณ์ในประเด็นดังกล่าว </w:t>
      </w:r>
      <w:r w:rsidR="00860E51" w:rsidRPr="0067500F">
        <w:rPr>
          <w:rFonts w:asciiTheme="majorBidi" w:hAnsiTheme="majorBidi" w:cstheme="majorBidi"/>
          <w:cs/>
        </w:rPr>
        <w:t xml:space="preserve">รวมถึงคณะกรรมาธิการฯ ชุดต่างๆ ได้เชิญ </w:t>
      </w:r>
      <w:proofErr w:type="spellStart"/>
      <w:r w:rsidR="00860E51" w:rsidRPr="0067500F">
        <w:rPr>
          <w:rFonts w:asciiTheme="majorBidi" w:hAnsiTheme="majorBidi" w:cstheme="majorBidi"/>
          <w:cs/>
        </w:rPr>
        <w:t>กทค.</w:t>
      </w:r>
      <w:proofErr w:type="spellEnd"/>
      <w:r w:rsidR="00860E51" w:rsidRPr="0067500F">
        <w:rPr>
          <w:rFonts w:asciiTheme="majorBidi" w:hAnsiTheme="majorBidi" w:cstheme="majorBidi"/>
          <w:cs/>
        </w:rPr>
        <w:t xml:space="preserve"> ไปชี้แจงในการจัดประมูลดังกล่าว ซึ่ง </w:t>
      </w:r>
      <w:proofErr w:type="spellStart"/>
      <w:r w:rsidR="00860E51" w:rsidRPr="0067500F">
        <w:rPr>
          <w:rFonts w:asciiTheme="majorBidi" w:hAnsiTheme="majorBidi" w:cstheme="majorBidi"/>
          <w:cs/>
        </w:rPr>
        <w:t>กทค.</w:t>
      </w:r>
      <w:proofErr w:type="spellEnd"/>
      <w:r w:rsidR="00860E51" w:rsidRPr="0067500F">
        <w:rPr>
          <w:rFonts w:asciiTheme="majorBidi" w:hAnsiTheme="majorBidi" w:cstheme="majorBidi"/>
          <w:cs/>
        </w:rPr>
        <w:t xml:space="preserve"> ได้ชี้แจงยืนยันในประเด็นดังกล่าวไปแล้วว่า การกำหนดราคาตั้งต้น</w:t>
      </w:r>
      <w:r w:rsidR="00D157DF">
        <w:rPr>
          <w:rFonts w:asciiTheme="majorBidi" w:hAnsiTheme="majorBidi" w:cstheme="majorBidi" w:hint="cs"/>
          <w:cs/>
        </w:rPr>
        <w:t>ทำตามหลักวิชาการที่ได้มา</w:t>
      </w:r>
      <w:r w:rsidR="00246520">
        <w:rPr>
          <w:rFonts w:asciiTheme="majorBidi" w:hAnsiTheme="majorBidi" w:cstheme="majorBidi" w:hint="cs"/>
          <w:cs/>
        </w:rPr>
        <w:t>จาก</w:t>
      </w:r>
      <w:r w:rsidR="00D157DF">
        <w:rPr>
          <w:rFonts w:asciiTheme="majorBidi" w:hAnsiTheme="majorBidi" w:cstheme="majorBidi" w:hint="cs"/>
          <w:cs/>
        </w:rPr>
        <w:t>การศึกษาอย่างรอบคอบ โดย</w:t>
      </w:r>
      <w:r w:rsidR="00860E51" w:rsidRPr="0067500F">
        <w:rPr>
          <w:rFonts w:asciiTheme="majorBidi" w:hAnsiTheme="majorBidi" w:cstheme="majorBidi"/>
          <w:cs/>
        </w:rPr>
        <w:t>ได้พิจารณากำหนดเพื่อความสมดุลระหว่างประโยชน์สูงสุดของรัฐ ประชาชน และผู้ประกอบกิจการโดยคำนึงถึงประโยชน์ในการจัดสรรทรัพยากรคลื่นความถี่อย่างมีประสิทธิภาพและเกิดความคุ้มค่าการป้องกันการผูกขาดการส่งเสริมการแข่งขันโดยเสรีอย่างเป็นธรรม</w:t>
      </w:r>
      <w:r w:rsidR="00D157DF">
        <w:rPr>
          <w:rFonts w:asciiTheme="majorBidi" w:hAnsiTheme="majorBidi" w:cstheme="majorBidi" w:hint="cs"/>
          <w:cs/>
        </w:rPr>
        <w:t xml:space="preserve"> </w:t>
      </w:r>
      <w:r w:rsidR="00860E51" w:rsidRPr="0067500F">
        <w:rPr>
          <w:rFonts w:asciiTheme="majorBidi" w:hAnsiTheme="majorBidi" w:cstheme="majorBidi"/>
          <w:cs/>
        </w:rPr>
        <w:t>การให้บริการอย่างมีประสิทธิภาพตลอดจนภาระของผู้บริโภค</w:t>
      </w:r>
      <w:r w:rsidR="00860E51" w:rsidRPr="0067500F">
        <w:rPr>
          <w:rFonts w:asciiTheme="majorBidi" w:eastAsia="Calibri" w:hAnsiTheme="majorBidi" w:cstheme="majorBidi"/>
          <w:cs/>
        </w:rPr>
        <w:t xml:space="preserve">เป็นสำคัญ ผลของการประมูลมิใช่เป็นเรื่องผิดปกติ และไม่ได้ทำให้รัฐสูญเสียรายได้กว่าที่ควรจะเป็นแต่อย่างใด </w:t>
      </w:r>
    </w:p>
    <w:p w:rsidR="00D711CD" w:rsidRDefault="00251B8B" w:rsidP="00526CAC">
      <w:pPr>
        <w:tabs>
          <w:tab w:val="left" w:pos="1418"/>
          <w:tab w:val="left" w:pos="1701"/>
          <w:tab w:val="left" w:pos="2127"/>
          <w:tab w:val="left" w:pos="2552"/>
          <w:tab w:val="left" w:pos="3119"/>
        </w:tabs>
        <w:jc w:val="thaiDistribute"/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 w:hint="cs"/>
          <w:cs/>
        </w:rPr>
        <w:t xml:space="preserve">         </w:t>
      </w:r>
      <w:r w:rsidR="00860E51" w:rsidRPr="0067500F">
        <w:rPr>
          <w:rFonts w:asciiTheme="majorBidi" w:eastAsia="Calibri" w:hAnsiTheme="majorBidi" w:cstheme="majorBidi"/>
          <w:cs/>
        </w:rPr>
        <w:t xml:space="preserve">นอกจากนี้ หลังจากนั้น </w:t>
      </w:r>
      <w:r w:rsidR="00AD57A7" w:rsidRPr="0067500F">
        <w:rPr>
          <w:rFonts w:asciiTheme="majorBidi" w:hAnsiTheme="majorBidi" w:cstheme="majorBidi"/>
          <w:cs/>
        </w:rPr>
        <w:t xml:space="preserve">ทาง </w:t>
      </w:r>
      <w:proofErr w:type="gramStart"/>
      <w:r w:rsidR="00421B5F" w:rsidRPr="0067500F">
        <w:rPr>
          <w:rFonts w:asciiTheme="majorBidi" w:hAnsiTheme="majorBidi" w:cstheme="majorBidi"/>
        </w:rPr>
        <w:t xml:space="preserve">ITU </w:t>
      </w:r>
      <w:r w:rsidR="00421B5F" w:rsidRPr="0067500F">
        <w:rPr>
          <w:rFonts w:asciiTheme="majorBidi" w:hAnsiTheme="majorBidi" w:cstheme="majorBidi"/>
          <w:cs/>
        </w:rPr>
        <w:t>ได้มีการ</w:t>
      </w:r>
      <w:r w:rsidR="00AD57A7" w:rsidRPr="0067500F">
        <w:rPr>
          <w:rFonts w:asciiTheme="majorBidi" w:hAnsiTheme="majorBidi" w:cstheme="majorBidi"/>
          <w:cs/>
        </w:rPr>
        <w:t>ศึกษาและ</w:t>
      </w:r>
      <w:r w:rsidR="00421B5F" w:rsidRPr="0067500F">
        <w:rPr>
          <w:rFonts w:asciiTheme="majorBidi" w:hAnsiTheme="majorBidi" w:cstheme="majorBidi"/>
          <w:cs/>
        </w:rPr>
        <w:t xml:space="preserve">รายงานผลการศึกษาเกี่ยวกับการดำเนินการจัดประมูลคลื่นความถี่ย่าน </w:t>
      </w:r>
      <w:r w:rsidR="002A3D1C" w:rsidRPr="0067500F">
        <w:rPr>
          <w:rFonts w:asciiTheme="majorBidi" w:hAnsiTheme="majorBidi" w:cstheme="majorBidi"/>
          <w:cs/>
        </w:rPr>
        <w:t>2</w:t>
      </w:r>
      <w:r w:rsidR="00421B5F" w:rsidRPr="0067500F">
        <w:rPr>
          <w:rFonts w:asciiTheme="majorBidi" w:hAnsiTheme="majorBidi" w:cstheme="majorBidi"/>
          <w:cs/>
        </w:rPr>
        <w:t>.</w:t>
      </w:r>
      <w:r w:rsidR="002A3D1C" w:rsidRPr="0067500F">
        <w:rPr>
          <w:rFonts w:asciiTheme="majorBidi" w:hAnsiTheme="majorBidi" w:cstheme="majorBidi"/>
          <w:cs/>
        </w:rPr>
        <w:t>1</w:t>
      </w:r>
      <w:r w:rsidR="00421B5F" w:rsidRPr="0067500F">
        <w:rPr>
          <w:rFonts w:asciiTheme="majorBidi" w:hAnsiTheme="majorBidi" w:cstheme="majorBidi"/>
          <w:cs/>
        </w:rPr>
        <w:t xml:space="preserve"> </w:t>
      </w:r>
      <w:r w:rsidR="00421B5F" w:rsidRPr="0067500F">
        <w:rPr>
          <w:rFonts w:asciiTheme="majorBidi" w:hAnsiTheme="majorBidi" w:cstheme="majorBidi"/>
        </w:rPr>
        <w:t>GHz</w:t>
      </w:r>
      <w:r w:rsidR="00421B5F" w:rsidRPr="0067500F">
        <w:rPr>
          <w:rFonts w:asciiTheme="majorBidi" w:hAnsiTheme="majorBidi" w:cstheme="majorBidi"/>
          <w:cs/>
        </w:rPr>
        <w:t xml:space="preserve"> </w:t>
      </w:r>
      <w:r w:rsidR="00A6623F" w:rsidRPr="0067500F">
        <w:rPr>
          <w:rFonts w:asciiTheme="majorBidi" w:hAnsiTheme="majorBidi" w:cstheme="majorBidi"/>
          <w:cs/>
        </w:rPr>
        <w:t>โดยได้จัดส่ง</w:t>
      </w:r>
      <w:r w:rsidR="0035672E">
        <w:rPr>
          <w:rFonts w:asciiTheme="majorBidi" w:hAnsiTheme="majorBidi" w:cstheme="majorBidi" w:hint="cs"/>
          <w:cs/>
        </w:rPr>
        <w:t>คณะ</w:t>
      </w:r>
      <w:r w:rsidR="00A6623F" w:rsidRPr="0067500F">
        <w:rPr>
          <w:rFonts w:asciiTheme="majorBidi" w:hAnsiTheme="majorBidi" w:cstheme="majorBidi"/>
          <w:cs/>
        </w:rPr>
        <w:t xml:space="preserve">ผู้เชี่ยวชาญทั้งทางด้าน </w:t>
      </w:r>
      <w:r w:rsidR="00A6623F" w:rsidRPr="0067500F">
        <w:rPr>
          <w:rFonts w:asciiTheme="majorBidi" w:hAnsiTheme="majorBidi" w:cstheme="majorBidi"/>
        </w:rPr>
        <w:t xml:space="preserve">Radio Communication </w:t>
      </w:r>
      <w:r w:rsidR="00A6623F" w:rsidRPr="0067500F">
        <w:rPr>
          <w:rFonts w:asciiTheme="majorBidi" w:hAnsiTheme="majorBidi" w:cstheme="majorBidi"/>
          <w:cs/>
        </w:rPr>
        <w:t xml:space="preserve">และด้าน </w:t>
      </w:r>
      <w:r w:rsidR="00A6623F" w:rsidRPr="0067500F">
        <w:rPr>
          <w:rFonts w:asciiTheme="majorBidi" w:hAnsiTheme="majorBidi" w:cstheme="majorBidi"/>
        </w:rPr>
        <w:t xml:space="preserve">Telecommunication Development </w:t>
      </w:r>
      <w:r w:rsidR="00A6623F" w:rsidRPr="0067500F">
        <w:rPr>
          <w:rFonts w:asciiTheme="majorBidi" w:hAnsiTheme="majorBidi" w:cstheme="majorBidi"/>
          <w:cs/>
        </w:rPr>
        <w:t>ที่มีความรู้และมีประสบการณ์เป็นที่ยอมรับในการจัดสรรคลื่นความถี่มา</w:t>
      </w:r>
      <w:r w:rsidR="00A6623F" w:rsidRPr="0067500F">
        <w:rPr>
          <w:rFonts w:asciiTheme="majorBidi" w:hAnsiTheme="majorBidi" w:cstheme="majorBidi"/>
          <w:cs/>
        </w:rPr>
        <w:lastRenderedPageBreak/>
        <w:t>ทำการศึกษา</w:t>
      </w:r>
      <w:r w:rsidR="004A51FC" w:rsidRPr="0067500F">
        <w:rPr>
          <w:rFonts w:asciiTheme="majorBidi" w:hAnsiTheme="majorBidi" w:cstheme="majorBidi"/>
          <w:cs/>
        </w:rPr>
        <w:t xml:space="preserve"> ประเมิน และ</w:t>
      </w:r>
      <w:r w:rsidR="00A6623F" w:rsidRPr="0067500F">
        <w:rPr>
          <w:rFonts w:asciiTheme="majorBidi" w:hAnsiTheme="majorBidi" w:cstheme="majorBidi"/>
          <w:cs/>
        </w:rPr>
        <w:t xml:space="preserve">วิเคราะห์รูปแบบการอนุญาตให้ใช้คลื่นความถี่ย่าน </w:t>
      </w:r>
      <w:r w:rsidR="002A3D1C" w:rsidRPr="0067500F">
        <w:rPr>
          <w:rFonts w:asciiTheme="majorBidi" w:hAnsiTheme="majorBidi" w:cstheme="majorBidi"/>
          <w:cs/>
        </w:rPr>
        <w:t>2</w:t>
      </w:r>
      <w:r w:rsidR="00A6623F" w:rsidRPr="0067500F">
        <w:rPr>
          <w:rFonts w:asciiTheme="majorBidi" w:hAnsiTheme="majorBidi" w:cstheme="majorBidi"/>
          <w:cs/>
        </w:rPr>
        <w:t>.</w:t>
      </w:r>
      <w:r w:rsidR="002A3D1C" w:rsidRPr="0067500F">
        <w:rPr>
          <w:rFonts w:asciiTheme="majorBidi" w:hAnsiTheme="majorBidi" w:cstheme="majorBidi"/>
          <w:cs/>
        </w:rPr>
        <w:t>1</w:t>
      </w:r>
      <w:r w:rsidR="00A6623F" w:rsidRPr="0067500F">
        <w:rPr>
          <w:rFonts w:asciiTheme="majorBidi" w:hAnsiTheme="majorBidi" w:cstheme="majorBidi"/>
        </w:rPr>
        <w:t xml:space="preserve"> GHz </w:t>
      </w:r>
      <w:r w:rsidR="00A6623F" w:rsidRPr="0067500F">
        <w:rPr>
          <w:rFonts w:asciiTheme="majorBidi" w:hAnsiTheme="majorBidi" w:cstheme="majorBidi"/>
          <w:cs/>
        </w:rPr>
        <w:t>ของประเทศไทย และผลการศึกษา</w:t>
      </w:r>
      <w:r w:rsidR="0035672E">
        <w:rPr>
          <w:rFonts w:asciiTheme="majorBidi" w:hAnsiTheme="majorBidi" w:cstheme="majorBidi" w:hint="cs"/>
          <w:cs/>
        </w:rPr>
        <w:t xml:space="preserve">ของ </w:t>
      </w:r>
      <w:r w:rsidR="0035672E">
        <w:rPr>
          <w:rFonts w:asciiTheme="majorBidi" w:hAnsiTheme="majorBidi" w:cstheme="majorBidi"/>
        </w:rPr>
        <w:t>ITU</w:t>
      </w:r>
      <w:r w:rsidR="0035672E">
        <w:rPr>
          <w:rFonts w:asciiTheme="majorBidi" w:hAnsiTheme="majorBidi" w:cstheme="majorBidi" w:hint="cs"/>
          <w:cs/>
        </w:rPr>
        <w:t xml:space="preserve"> </w:t>
      </w:r>
      <w:r w:rsidR="00AD57A7" w:rsidRPr="0067500F">
        <w:rPr>
          <w:rFonts w:asciiTheme="majorBidi" w:hAnsiTheme="majorBidi" w:cstheme="majorBidi"/>
          <w:cs/>
        </w:rPr>
        <w:t>มีการ</w:t>
      </w:r>
      <w:r w:rsidR="0035672E">
        <w:rPr>
          <w:rFonts w:asciiTheme="majorBidi" w:hAnsiTheme="majorBidi" w:cstheme="majorBidi"/>
          <w:cs/>
        </w:rPr>
        <w:t>เผยแพร่ทั่ว</w:t>
      </w:r>
      <w:r w:rsidR="0035672E">
        <w:rPr>
          <w:rFonts w:asciiTheme="majorBidi" w:hAnsiTheme="majorBidi" w:cstheme="majorBidi" w:hint="cs"/>
          <w:cs/>
        </w:rPr>
        <w:t>โลก</w:t>
      </w:r>
      <w:r w:rsidR="00D157DF">
        <w:rPr>
          <w:rFonts w:asciiTheme="majorBidi" w:hAnsiTheme="majorBidi" w:cstheme="majorBidi" w:hint="cs"/>
          <w:cs/>
        </w:rPr>
        <w:t>ไปแล้ว</w:t>
      </w:r>
      <w:r w:rsidR="007F0D3C" w:rsidRPr="0067500F">
        <w:rPr>
          <w:rFonts w:asciiTheme="majorBidi" w:hAnsiTheme="majorBidi" w:cstheme="majorBidi"/>
          <w:cs/>
        </w:rPr>
        <w:t xml:space="preserve">ตั้งแต่ปี พ.ศ. </w:t>
      </w:r>
      <w:r w:rsidR="002A3D1C" w:rsidRPr="0067500F">
        <w:rPr>
          <w:rFonts w:asciiTheme="majorBidi" w:hAnsiTheme="majorBidi" w:cstheme="majorBidi"/>
          <w:cs/>
        </w:rPr>
        <w:t>2556</w:t>
      </w:r>
      <w:r w:rsidR="00A6623F" w:rsidRPr="0067500F">
        <w:rPr>
          <w:rFonts w:asciiTheme="majorBidi" w:hAnsiTheme="majorBidi" w:cstheme="majorBidi"/>
          <w:cs/>
        </w:rPr>
        <w:t xml:space="preserve"> </w:t>
      </w:r>
      <w:r w:rsidR="00421B5F" w:rsidRPr="0067500F">
        <w:rPr>
          <w:rFonts w:asciiTheme="majorBidi" w:hAnsiTheme="majorBidi" w:cstheme="majorBidi"/>
          <w:cs/>
        </w:rPr>
        <w:t xml:space="preserve">ว่า </w:t>
      </w:r>
      <w:r w:rsidR="00AD57A7" w:rsidRPr="0067500F">
        <w:rPr>
          <w:rFonts w:asciiTheme="majorBidi" w:hAnsiTheme="majorBidi" w:cstheme="majorBidi"/>
          <w:cs/>
        </w:rPr>
        <w:t xml:space="preserve">ผลการประมูลคลื่นความถี่ย่าน </w:t>
      </w:r>
      <w:r w:rsidR="002A3D1C" w:rsidRPr="0067500F">
        <w:rPr>
          <w:rFonts w:asciiTheme="majorBidi" w:hAnsiTheme="majorBidi" w:cstheme="majorBidi"/>
          <w:cs/>
        </w:rPr>
        <w:t>2</w:t>
      </w:r>
      <w:r w:rsidR="00AD57A7" w:rsidRPr="0067500F">
        <w:rPr>
          <w:rFonts w:asciiTheme="majorBidi" w:hAnsiTheme="majorBidi" w:cstheme="majorBidi"/>
          <w:cs/>
        </w:rPr>
        <w:t>.</w:t>
      </w:r>
      <w:r w:rsidR="002A3D1C" w:rsidRPr="0067500F">
        <w:rPr>
          <w:rFonts w:asciiTheme="majorBidi" w:hAnsiTheme="majorBidi" w:cstheme="majorBidi"/>
          <w:cs/>
        </w:rPr>
        <w:t>1</w:t>
      </w:r>
      <w:r w:rsidR="00AD57A7" w:rsidRPr="0067500F">
        <w:rPr>
          <w:rFonts w:asciiTheme="majorBidi" w:hAnsiTheme="majorBidi" w:cstheme="majorBidi"/>
          <w:cs/>
        </w:rPr>
        <w:t xml:space="preserve"> </w:t>
      </w:r>
      <w:r w:rsidR="00AD57A7" w:rsidRPr="0067500F">
        <w:rPr>
          <w:rFonts w:asciiTheme="majorBidi" w:hAnsiTheme="majorBidi" w:cstheme="majorBidi"/>
        </w:rPr>
        <w:t>GHz</w:t>
      </w:r>
      <w:r w:rsidR="00AD57A7" w:rsidRPr="0067500F">
        <w:rPr>
          <w:rFonts w:asciiTheme="majorBidi" w:hAnsiTheme="majorBidi" w:cstheme="majorBidi"/>
          <w:cs/>
        </w:rPr>
        <w:t xml:space="preserve"> ของ </w:t>
      </w:r>
      <w:proofErr w:type="spellStart"/>
      <w:r w:rsidR="00AD57A7" w:rsidRPr="0067500F">
        <w:rPr>
          <w:rFonts w:asciiTheme="majorBidi" w:hAnsiTheme="majorBidi" w:cstheme="majorBidi"/>
          <w:cs/>
        </w:rPr>
        <w:t>กทค.</w:t>
      </w:r>
      <w:proofErr w:type="spellEnd"/>
      <w:proofErr w:type="gramEnd"/>
      <w:r w:rsidR="00AD57A7" w:rsidRPr="0067500F">
        <w:rPr>
          <w:rFonts w:asciiTheme="majorBidi" w:hAnsiTheme="majorBidi" w:cstheme="majorBidi"/>
          <w:cs/>
        </w:rPr>
        <w:t xml:space="preserve"> มี</w:t>
      </w:r>
      <w:r w:rsidR="00421B5F" w:rsidRPr="0067500F">
        <w:rPr>
          <w:rFonts w:asciiTheme="majorBidi" w:hAnsiTheme="majorBidi" w:cstheme="majorBidi"/>
          <w:cs/>
        </w:rPr>
        <w:t xml:space="preserve">ความสอดคล้องกับหลักปฏิบัติสากลและบรรลุวัตถุประสงค์ของการจัดการทรัพยากรคลื่นความถี่วิทยุของ </w:t>
      </w:r>
      <w:proofErr w:type="spellStart"/>
      <w:r w:rsidR="00421B5F" w:rsidRPr="0067500F">
        <w:rPr>
          <w:rFonts w:asciiTheme="majorBidi" w:hAnsiTheme="majorBidi" w:cstheme="majorBidi"/>
          <w:cs/>
        </w:rPr>
        <w:t>กสทช.</w:t>
      </w:r>
      <w:proofErr w:type="spellEnd"/>
      <w:r w:rsidR="00421B5F" w:rsidRPr="0067500F">
        <w:rPr>
          <w:rFonts w:asciiTheme="majorBidi" w:hAnsiTheme="majorBidi" w:cstheme="majorBidi"/>
          <w:cs/>
        </w:rPr>
        <w:t xml:space="preserve"> โดยเฉพาะอย่างยิ่งในประเด็นเรื่องราคาที่ได้จากการประมูล</w:t>
      </w:r>
      <w:r w:rsidR="00C85F45" w:rsidRPr="0067500F">
        <w:rPr>
          <w:rFonts w:asciiTheme="majorBidi" w:hAnsiTheme="majorBidi" w:cstheme="majorBidi"/>
          <w:cs/>
        </w:rPr>
        <w:t xml:space="preserve">  </w:t>
      </w:r>
      <w:r w:rsidR="00421B5F" w:rsidRPr="0067500F">
        <w:rPr>
          <w:rFonts w:asciiTheme="majorBidi" w:hAnsiTheme="majorBidi" w:cstheme="majorBidi"/>
          <w:cs/>
        </w:rPr>
        <w:t>คลื่นความถี่ ซึ่ง</w:t>
      </w:r>
      <w:r w:rsidR="00822C70" w:rsidRPr="0067500F">
        <w:rPr>
          <w:rFonts w:asciiTheme="majorBidi" w:hAnsiTheme="majorBidi" w:cstheme="majorBidi"/>
          <w:cs/>
        </w:rPr>
        <w:t>มีข้อมูลว่า</w:t>
      </w:r>
      <w:r w:rsidR="00421B5F" w:rsidRPr="0067500F">
        <w:rPr>
          <w:rFonts w:asciiTheme="majorBidi" w:hAnsiTheme="majorBidi" w:cstheme="majorBidi"/>
          <w:cs/>
        </w:rPr>
        <w:t xml:space="preserve">เมื่อเทียบกับราคาที่ได้จากการประมูลคลื่นความถี่ ย่าน </w:t>
      </w:r>
      <w:r w:rsidR="002A3D1C" w:rsidRPr="0067500F">
        <w:rPr>
          <w:rFonts w:asciiTheme="majorBidi" w:hAnsiTheme="majorBidi" w:cstheme="majorBidi"/>
          <w:cs/>
        </w:rPr>
        <w:t>2</w:t>
      </w:r>
      <w:r w:rsidR="00421B5F" w:rsidRPr="0067500F">
        <w:rPr>
          <w:rFonts w:asciiTheme="majorBidi" w:hAnsiTheme="majorBidi" w:cstheme="majorBidi"/>
          <w:cs/>
        </w:rPr>
        <w:t>.</w:t>
      </w:r>
      <w:r w:rsidR="002A3D1C" w:rsidRPr="0067500F">
        <w:rPr>
          <w:rFonts w:asciiTheme="majorBidi" w:hAnsiTheme="majorBidi" w:cstheme="majorBidi"/>
          <w:cs/>
        </w:rPr>
        <w:t>1</w:t>
      </w:r>
      <w:r w:rsidR="008F32B9" w:rsidRPr="0067500F">
        <w:rPr>
          <w:rFonts w:asciiTheme="majorBidi" w:hAnsiTheme="majorBidi" w:cstheme="majorBidi"/>
        </w:rPr>
        <w:t xml:space="preserve"> </w:t>
      </w:r>
      <w:proofErr w:type="gramStart"/>
      <w:r w:rsidR="00D711CD" w:rsidRPr="0067500F">
        <w:rPr>
          <w:rFonts w:asciiTheme="majorBidi" w:hAnsiTheme="majorBidi" w:cstheme="majorBidi"/>
        </w:rPr>
        <w:t>GHz</w:t>
      </w:r>
      <w:r w:rsidR="00D711CD" w:rsidRPr="0067500F">
        <w:rPr>
          <w:rFonts w:asciiTheme="majorBidi" w:hAnsiTheme="majorBidi" w:cstheme="majorBidi"/>
          <w:cs/>
        </w:rPr>
        <w:t xml:space="preserve"> </w:t>
      </w:r>
      <w:r w:rsidR="00421B5F" w:rsidRPr="0067500F">
        <w:rPr>
          <w:rFonts w:asciiTheme="majorBidi" w:hAnsiTheme="majorBidi" w:cstheme="majorBidi"/>
          <w:cs/>
        </w:rPr>
        <w:t>ตามมาตรฐานระหว่างประเทศพบว่า</w:t>
      </w:r>
      <w:r w:rsidR="004A51FC" w:rsidRPr="0067500F">
        <w:rPr>
          <w:rFonts w:asciiTheme="majorBidi" w:hAnsiTheme="majorBidi" w:cstheme="majorBidi"/>
          <w:cs/>
        </w:rPr>
        <w:t xml:space="preserve"> </w:t>
      </w:r>
      <w:r w:rsidR="00421B5F" w:rsidRPr="0067500F">
        <w:rPr>
          <w:rFonts w:asciiTheme="majorBidi" w:hAnsiTheme="majorBidi" w:cstheme="majorBidi"/>
          <w:cs/>
        </w:rPr>
        <w:t>เป็นราคาที่เหมาะสม</w:t>
      </w:r>
      <w:r w:rsidR="00822C70" w:rsidRPr="0067500F">
        <w:rPr>
          <w:rFonts w:asciiTheme="majorBidi" w:hAnsiTheme="majorBidi" w:cstheme="majorBidi"/>
          <w:cs/>
        </w:rPr>
        <w:t>หรือค่อนข้างจะเป็นราคาที่สูงกว่าในหลายๆ ประเทศ</w:t>
      </w:r>
      <w:r w:rsidR="007E2E4E" w:rsidRPr="0067500F">
        <w:rPr>
          <w:rFonts w:asciiTheme="majorBidi" w:hAnsiTheme="majorBidi" w:cstheme="majorBidi"/>
          <w:cs/>
        </w:rPr>
        <w:t xml:space="preserve"> </w:t>
      </w:r>
      <w:r w:rsidR="00580E05" w:rsidRPr="0067500F">
        <w:rPr>
          <w:rFonts w:asciiTheme="majorBidi" w:hAnsiTheme="majorBidi" w:cstheme="majorBidi"/>
          <w:cs/>
        </w:rPr>
        <w:t>รวมทั้งมีการศึกษาวิเคราะห์จากสถาบันหลายแห่ง รวมถึงภาคอุตสาหกรรม ซึ่งเห็นตรงกันว่าผล</w:t>
      </w:r>
      <w:r w:rsidR="008F32B9" w:rsidRPr="0067500F">
        <w:rPr>
          <w:rFonts w:asciiTheme="majorBidi" w:hAnsiTheme="majorBidi" w:cstheme="majorBidi"/>
          <w:cs/>
        </w:rPr>
        <w:t>จากการ</w:t>
      </w:r>
      <w:r w:rsidR="00580E05" w:rsidRPr="0067500F">
        <w:rPr>
          <w:rFonts w:asciiTheme="majorBidi" w:hAnsiTheme="majorBidi" w:cstheme="majorBidi"/>
          <w:cs/>
        </w:rPr>
        <w:t xml:space="preserve">ที่ </w:t>
      </w:r>
      <w:proofErr w:type="spellStart"/>
      <w:r w:rsidR="00580E05" w:rsidRPr="0067500F">
        <w:rPr>
          <w:rFonts w:asciiTheme="majorBidi" w:hAnsiTheme="majorBidi" w:cstheme="majorBidi"/>
          <w:cs/>
        </w:rPr>
        <w:t>กสทช.</w:t>
      </w:r>
      <w:proofErr w:type="spellEnd"/>
      <w:proofErr w:type="gramEnd"/>
      <w:r w:rsidR="00580E05" w:rsidRPr="0067500F">
        <w:rPr>
          <w:rFonts w:asciiTheme="majorBidi" w:hAnsiTheme="majorBidi" w:cstheme="majorBidi"/>
          <w:cs/>
        </w:rPr>
        <w:t xml:space="preserve"> จัดประมูลคลื่นความถี่ย่าน </w:t>
      </w:r>
      <w:r w:rsidR="002A3D1C" w:rsidRPr="0067500F">
        <w:rPr>
          <w:rFonts w:asciiTheme="majorBidi" w:hAnsiTheme="majorBidi" w:cstheme="majorBidi"/>
          <w:cs/>
        </w:rPr>
        <w:t>2</w:t>
      </w:r>
      <w:r w:rsidR="00580E05" w:rsidRPr="0067500F">
        <w:rPr>
          <w:rFonts w:asciiTheme="majorBidi" w:hAnsiTheme="majorBidi" w:cstheme="majorBidi"/>
          <w:cs/>
        </w:rPr>
        <w:t>.</w:t>
      </w:r>
      <w:r w:rsidR="002A3D1C" w:rsidRPr="0067500F">
        <w:rPr>
          <w:rFonts w:asciiTheme="majorBidi" w:hAnsiTheme="majorBidi" w:cstheme="majorBidi"/>
          <w:cs/>
        </w:rPr>
        <w:t>1</w:t>
      </w:r>
      <w:r w:rsidR="00580E05" w:rsidRPr="0067500F">
        <w:rPr>
          <w:rFonts w:asciiTheme="majorBidi" w:hAnsiTheme="majorBidi" w:cstheme="majorBidi"/>
          <w:cs/>
        </w:rPr>
        <w:t xml:space="preserve"> </w:t>
      </w:r>
      <w:proofErr w:type="gramStart"/>
      <w:r w:rsidR="00580E05" w:rsidRPr="0067500F">
        <w:rPr>
          <w:rFonts w:asciiTheme="majorBidi" w:hAnsiTheme="majorBidi" w:cstheme="majorBidi"/>
        </w:rPr>
        <w:t xml:space="preserve">GHz </w:t>
      </w:r>
      <w:r w:rsidR="00580E05" w:rsidRPr="0067500F">
        <w:rPr>
          <w:rFonts w:asciiTheme="majorBidi" w:hAnsiTheme="majorBidi" w:cstheme="majorBidi"/>
          <w:cs/>
        </w:rPr>
        <w:t>ทำให้เกิดผลดีต่อเศรษฐกิจของประเทศไทยเป็นอย่างมาก</w:t>
      </w:r>
      <w:r w:rsidR="00E271F1" w:rsidRPr="0067500F">
        <w:rPr>
          <w:rFonts w:asciiTheme="majorBidi" w:hAnsiTheme="majorBidi" w:cstheme="majorBidi"/>
          <w:cs/>
        </w:rPr>
        <w:t xml:space="preserve"> </w:t>
      </w:r>
      <w:r w:rsidR="002F1E21" w:rsidRPr="0067500F">
        <w:rPr>
          <w:rFonts w:asciiTheme="majorBidi" w:hAnsiTheme="majorBidi" w:cstheme="majorBidi"/>
          <w:cs/>
        </w:rPr>
        <w:t xml:space="preserve">ซึ่งขณะนี้ก็ปรากฏชัดว่าผลการประมูลคลื่นความถี่ย่าน </w:t>
      </w:r>
      <w:r w:rsidR="002A3D1C" w:rsidRPr="0067500F">
        <w:rPr>
          <w:rFonts w:asciiTheme="majorBidi" w:hAnsiTheme="majorBidi" w:cstheme="majorBidi"/>
          <w:cs/>
        </w:rPr>
        <w:t>2</w:t>
      </w:r>
      <w:r w:rsidR="002F1E21" w:rsidRPr="0067500F">
        <w:rPr>
          <w:rFonts w:asciiTheme="majorBidi" w:hAnsiTheme="majorBidi" w:cstheme="majorBidi"/>
          <w:cs/>
        </w:rPr>
        <w:t>.</w:t>
      </w:r>
      <w:r w:rsidR="002A3D1C" w:rsidRPr="0067500F">
        <w:rPr>
          <w:rFonts w:asciiTheme="majorBidi" w:hAnsiTheme="majorBidi" w:cstheme="majorBidi"/>
          <w:cs/>
        </w:rPr>
        <w:t>1</w:t>
      </w:r>
      <w:r w:rsidR="002F1E21" w:rsidRPr="0067500F">
        <w:rPr>
          <w:rFonts w:asciiTheme="majorBidi" w:hAnsiTheme="majorBidi" w:cstheme="majorBidi"/>
          <w:cs/>
        </w:rPr>
        <w:t xml:space="preserve"> </w:t>
      </w:r>
      <w:r w:rsidR="002F1E21" w:rsidRPr="0067500F">
        <w:rPr>
          <w:rFonts w:asciiTheme="majorBidi" w:hAnsiTheme="majorBidi" w:cstheme="majorBidi"/>
        </w:rPr>
        <w:t xml:space="preserve">GHz </w:t>
      </w:r>
      <w:r w:rsidR="002F1E21" w:rsidRPr="0067500F">
        <w:rPr>
          <w:rFonts w:asciiTheme="majorBidi" w:hAnsiTheme="majorBidi" w:cstheme="majorBidi"/>
          <w:cs/>
        </w:rPr>
        <w:t xml:space="preserve">เกิดผลดีต่อเศรษฐกิจของประเทศไทยและทำให้ผู้บริโภคได้รับประโยชน์อย่างมาก ซึ่งเป็นสิ่งที่ตรงกันข้ามกับข้อวิพากษ์วิจารณ์ของนักวิชาการบางกลุ่ม </w:t>
      </w:r>
      <w:r w:rsidR="00A26481" w:rsidRPr="0067500F">
        <w:rPr>
          <w:rFonts w:asciiTheme="majorBidi" w:hAnsiTheme="majorBidi" w:cstheme="majorBidi"/>
          <w:cs/>
        </w:rPr>
        <w:t>แต่</w:t>
      </w:r>
      <w:r w:rsidR="001677C6" w:rsidRPr="0067500F">
        <w:rPr>
          <w:rFonts w:asciiTheme="majorBidi" w:hAnsiTheme="majorBidi" w:cstheme="majorBidi"/>
          <w:cs/>
        </w:rPr>
        <w:t>ในรายงาน</w:t>
      </w:r>
      <w:r w:rsidR="009D30F2" w:rsidRPr="0067500F">
        <w:rPr>
          <w:rFonts w:asciiTheme="majorBidi" w:hAnsiTheme="majorBidi" w:cstheme="majorBidi"/>
          <w:cs/>
        </w:rPr>
        <w:t xml:space="preserve">ฯ </w:t>
      </w:r>
      <w:r w:rsidR="00AD57A7" w:rsidRPr="0067500F">
        <w:rPr>
          <w:rFonts w:asciiTheme="majorBidi" w:hAnsiTheme="majorBidi" w:cstheme="majorBidi"/>
          <w:cs/>
        </w:rPr>
        <w:t xml:space="preserve">ของ </w:t>
      </w:r>
      <w:proofErr w:type="spellStart"/>
      <w:r w:rsidR="00AD57A7" w:rsidRPr="0067500F">
        <w:rPr>
          <w:rFonts w:asciiTheme="majorBidi" w:hAnsiTheme="majorBidi" w:cstheme="majorBidi"/>
          <w:cs/>
        </w:rPr>
        <w:t>กตป.</w:t>
      </w:r>
      <w:proofErr w:type="spellEnd"/>
      <w:proofErr w:type="gramEnd"/>
      <w:r w:rsidR="00C85F45" w:rsidRPr="0067500F">
        <w:rPr>
          <w:rFonts w:asciiTheme="majorBidi" w:hAnsiTheme="majorBidi" w:cstheme="majorBidi"/>
          <w:cs/>
        </w:rPr>
        <w:t xml:space="preserve"> </w:t>
      </w:r>
      <w:r w:rsidR="00F75220" w:rsidRPr="0067500F">
        <w:rPr>
          <w:rFonts w:asciiTheme="majorBidi" w:hAnsiTheme="majorBidi" w:cstheme="majorBidi"/>
          <w:cs/>
        </w:rPr>
        <w:t>ก็</w:t>
      </w:r>
      <w:r w:rsidR="00AD57A7" w:rsidRPr="0067500F">
        <w:rPr>
          <w:rFonts w:asciiTheme="majorBidi" w:hAnsiTheme="majorBidi" w:cstheme="majorBidi"/>
          <w:cs/>
        </w:rPr>
        <w:t>มิได้ระบุข้อเท็จจริงในส่วนนี้</w:t>
      </w:r>
      <w:r w:rsidR="00580E05" w:rsidRPr="0067500F">
        <w:rPr>
          <w:rFonts w:asciiTheme="majorBidi" w:hAnsiTheme="majorBidi" w:cstheme="majorBidi"/>
          <w:cs/>
        </w:rPr>
        <w:t xml:space="preserve">เลย จึงทำให้ถูกมองว่า </w:t>
      </w:r>
      <w:proofErr w:type="spellStart"/>
      <w:r w:rsidR="00580E05" w:rsidRPr="0067500F">
        <w:rPr>
          <w:rFonts w:asciiTheme="majorBidi" w:hAnsiTheme="majorBidi" w:cstheme="majorBidi"/>
          <w:cs/>
        </w:rPr>
        <w:t>กตป.</w:t>
      </w:r>
      <w:proofErr w:type="spellEnd"/>
      <w:r w:rsidR="00580E05" w:rsidRPr="0067500F">
        <w:rPr>
          <w:rFonts w:asciiTheme="majorBidi" w:hAnsiTheme="majorBidi" w:cstheme="majorBidi"/>
          <w:cs/>
        </w:rPr>
        <w:t xml:space="preserve"> นำข้อมูลเฉพาะในส่วนลบมานำเสนอ</w:t>
      </w:r>
    </w:p>
    <w:p w:rsidR="000C5A7D" w:rsidRPr="0067500F" w:rsidRDefault="000C5A7D" w:rsidP="00526CAC">
      <w:pPr>
        <w:tabs>
          <w:tab w:val="left" w:pos="1418"/>
          <w:tab w:val="left" w:pos="1701"/>
          <w:tab w:val="left" w:pos="2127"/>
          <w:tab w:val="left" w:pos="2552"/>
          <w:tab w:val="left" w:pos="3119"/>
        </w:tabs>
        <w:jc w:val="thaiDistribute"/>
        <w:rPr>
          <w:rFonts w:asciiTheme="majorBidi" w:hAnsiTheme="majorBidi" w:cstheme="majorBidi"/>
        </w:rPr>
      </w:pPr>
    </w:p>
    <w:p w:rsidR="00251B8B" w:rsidRPr="0035672E" w:rsidRDefault="00EA2139" w:rsidP="00EA2139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56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Pr="0035672E">
        <w:rPr>
          <w:rFonts w:asciiTheme="majorBidi" w:hAnsiTheme="majorBidi" w:cstheme="majorBidi"/>
          <w:b/>
          <w:bCs/>
          <w:sz w:val="36"/>
          <w:szCs w:val="36"/>
        </w:rPr>
        <w:t xml:space="preserve">O </w:t>
      </w:r>
      <w:r w:rsidR="0035672E" w:rsidRPr="00356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สวนกลับ </w:t>
      </w:r>
      <w:proofErr w:type="spellStart"/>
      <w:r w:rsidR="0035672E" w:rsidRPr="0035672E">
        <w:rPr>
          <w:rFonts w:asciiTheme="majorBidi" w:hAnsiTheme="majorBidi" w:cstheme="majorBidi" w:hint="cs"/>
          <w:b/>
          <w:bCs/>
          <w:sz w:val="36"/>
          <w:szCs w:val="36"/>
          <w:cs/>
        </w:rPr>
        <w:t>กตป.</w:t>
      </w:r>
      <w:proofErr w:type="spellEnd"/>
      <w:r w:rsidR="0035672E" w:rsidRPr="00356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เข้าใจข้อกฎหมายคลาดเคลื่อน และไม่ตรวจสอบข้อเท็จจริงให้ดี กรณีเสนอให้คณะอนุกรรมการคุ้มครองผู้บริโภคมีอำนาจเบ็ดเสร็จและกล่าวหาว่า</w:t>
      </w:r>
      <w:r w:rsidR="007C2245" w:rsidRPr="0035672E">
        <w:rPr>
          <w:rFonts w:asciiTheme="majorBidi" w:hAnsiTheme="majorBidi" w:cstheme="majorBidi"/>
          <w:b/>
          <w:bCs/>
          <w:sz w:val="36"/>
          <w:szCs w:val="36"/>
          <w:cs/>
        </w:rPr>
        <w:t>กลไกการคุ้มครองผู้บริโภคด้านโทรคมนาคม</w:t>
      </w:r>
      <w:r w:rsidR="00D157D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ของ </w:t>
      </w:r>
      <w:proofErr w:type="spellStart"/>
      <w:r w:rsidR="00D157DF">
        <w:rPr>
          <w:rFonts w:asciiTheme="majorBidi" w:hAnsiTheme="majorBidi" w:cstheme="majorBidi" w:hint="cs"/>
          <w:b/>
          <w:bCs/>
          <w:sz w:val="36"/>
          <w:szCs w:val="36"/>
          <w:cs/>
        </w:rPr>
        <w:t>กสทช.</w:t>
      </w:r>
      <w:proofErr w:type="spellEnd"/>
      <w:r w:rsidR="00D157D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7C2245" w:rsidRPr="0035672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ไม่เป็นไปตามเจตนารมณ์ของกฎหมาย </w:t>
      </w:r>
    </w:p>
    <w:p w:rsidR="007F0D3C" w:rsidRPr="0067500F" w:rsidRDefault="00251B8B" w:rsidP="00526CAC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 xml:space="preserve">         </w:t>
      </w:r>
      <w:r w:rsidR="00F86E5F">
        <w:rPr>
          <w:rFonts w:asciiTheme="majorBidi" w:hAnsiTheme="majorBidi" w:cstheme="majorBidi" w:hint="cs"/>
          <w:szCs w:val="32"/>
          <w:cs/>
        </w:rPr>
        <w:t xml:space="preserve">ดร.สุทธิพล ทวีชัยการ </w:t>
      </w:r>
      <w:proofErr w:type="spellStart"/>
      <w:r w:rsidR="00F86E5F">
        <w:rPr>
          <w:rFonts w:asciiTheme="majorBidi" w:hAnsiTheme="majorBidi" w:cstheme="majorBidi" w:hint="cs"/>
          <w:szCs w:val="32"/>
          <w:cs/>
        </w:rPr>
        <w:t>กสทช.</w:t>
      </w:r>
      <w:proofErr w:type="spellEnd"/>
      <w:r w:rsidR="00F86E5F">
        <w:rPr>
          <w:rFonts w:asciiTheme="majorBidi" w:hAnsiTheme="majorBidi" w:cstheme="majorBidi" w:hint="cs"/>
          <w:szCs w:val="32"/>
          <w:cs/>
        </w:rPr>
        <w:t xml:space="preserve">ด้านกฎหมาย ให้ความเห็นเพิ่มเติมต่อประเด็นนี้ว่า </w:t>
      </w:r>
      <w:r w:rsidR="003D284B" w:rsidRPr="0067500F">
        <w:rPr>
          <w:rFonts w:asciiTheme="majorBidi" w:hAnsiTheme="majorBidi" w:cstheme="majorBidi"/>
          <w:szCs w:val="32"/>
          <w:cs/>
        </w:rPr>
        <w:t xml:space="preserve">เนื่องจากคณะอนุกรรมการคุ้มครองผู้บริโภคฯ </w:t>
      </w:r>
      <w:r w:rsidR="00A26481" w:rsidRPr="0067500F">
        <w:rPr>
          <w:rFonts w:asciiTheme="majorBidi" w:hAnsiTheme="majorBidi" w:cstheme="majorBidi"/>
          <w:szCs w:val="32"/>
          <w:cs/>
        </w:rPr>
        <w:t>ที่</w:t>
      </w:r>
      <w:r w:rsidR="003D284B" w:rsidRPr="0067500F">
        <w:rPr>
          <w:rFonts w:asciiTheme="majorBidi" w:hAnsiTheme="majorBidi" w:cstheme="majorBidi"/>
          <w:szCs w:val="32"/>
          <w:cs/>
        </w:rPr>
        <w:t xml:space="preserve">จัดตั้งตามมาตรา </w:t>
      </w:r>
      <w:r w:rsidR="002A3D1C" w:rsidRPr="0067500F">
        <w:rPr>
          <w:rFonts w:asciiTheme="majorBidi" w:hAnsiTheme="majorBidi" w:cstheme="majorBidi"/>
          <w:szCs w:val="32"/>
          <w:cs/>
        </w:rPr>
        <w:t>31</w:t>
      </w:r>
      <w:r w:rsidR="003D284B" w:rsidRPr="0067500F">
        <w:rPr>
          <w:rFonts w:asciiTheme="majorBidi" w:hAnsiTheme="majorBidi" w:cstheme="majorBidi"/>
          <w:szCs w:val="32"/>
          <w:cs/>
        </w:rPr>
        <w:t xml:space="preserve"> แห่ง พ.ร.บ. องค์กรจัดสรรคลื่นความถี่ฯ พ.ศ. </w:t>
      </w:r>
      <w:r w:rsidR="002A3D1C" w:rsidRPr="0067500F">
        <w:rPr>
          <w:rFonts w:asciiTheme="majorBidi" w:hAnsiTheme="majorBidi" w:cstheme="majorBidi"/>
          <w:szCs w:val="32"/>
          <w:cs/>
        </w:rPr>
        <w:t>2553</w:t>
      </w:r>
      <w:r w:rsidR="003D284B" w:rsidRPr="0067500F">
        <w:rPr>
          <w:rFonts w:asciiTheme="majorBidi" w:hAnsiTheme="majorBidi" w:cstheme="majorBidi"/>
          <w:szCs w:val="32"/>
          <w:cs/>
        </w:rPr>
        <w:t xml:space="preserve"> มีหน้าที่เพี</w:t>
      </w:r>
      <w:r w:rsidR="002C7CB8" w:rsidRPr="0067500F">
        <w:rPr>
          <w:rFonts w:asciiTheme="majorBidi" w:hAnsiTheme="majorBidi" w:cstheme="majorBidi"/>
          <w:szCs w:val="32"/>
          <w:cs/>
        </w:rPr>
        <w:t>ยงพิจารณาและเสนอค</w:t>
      </w:r>
      <w:r w:rsidR="00E271F1" w:rsidRPr="0067500F">
        <w:rPr>
          <w:rFonts w:asciiTheme="majorBidi" w:hAnsiTheme="majorBidi" w:cstheme="majorBidi"/>
          <w:szCs w:val="32"/>
          <w:cs/>
        </w:rPr>
        <w:t xml:space="preserve">วามเห็นเกี่ยวกับเรื่องร้องเรียน </w:t>
      </w:r>
      <w:r w:rsidR="00C85F45" w:rsidRPr="0067500F">
        <w:rPr>
          <w:rFonts w:asciiTheme="majorBidi" w:hAnsiTheme="majorBidi" w:cstheme="majorBidi"/>
          <w:szCs w:val="32"/>
          <w:cs/>
        </w:rPr>
        <w:t xml:space="preserve">   </w:t>
      </w:r>
      <w:r w:rsidR="002C7CB8" w:rsidRPr="0067500F">
        <w:rPr>
          <w:rFonts w:asciiTheme="majorBidi" w:hAnsiTheme="majorBidi" w:cstheme="majorBidi"/>
          <w:szCs w:val="32"/>
          <w:cs/>
        </w:rPr>
        <w:t>แต่</w:t>
      </w:r>
      <w:r w:rsidR="003D284B" w:rsidRPr="0067500F">
        <w:rPr>
          <w:rFonts w:asciiTheme="majorBidi" w:hAnsiTheme="majorBidi" w:cstheme="majorBidi"/>
          <w:szCs w:val="32"/>
          <w:cs/>
        </w:rPr>
        <w:t>มิได้มีอำนาจหน้าที่ตามกฎหมายในการแก้ไขปัญหาข้อร้องเรียนและข้อพิพาทในกิจการโทรคมนาคม</w:t>
      </w:r>
      <w:r w:rsidR="007241BD" w:rsidRPr="0067500F">
        <w:rPr>
          <w:rFonts w:asciiTheme="majorBidi" w:hAnsiTheme="majorBidi" w:cstheme="majorBidi"/>
          <w:szCs w:val="32"/>
          <w:cs/>
        </w:rPr>
        <w:t xml:space="preserve">แต่อย่างใด </w:t>
      </w:r>
      <w:r w:rsidR="00822C70" w:rsidRPr="0067500F">
        <w:rPr>
          <w:rFonts w:asciiTheme="majorBidi" w:hAnsiTheme="majorBidi" w:cstheme="majorBidi"/>
          <w:szCs w:val="32"/>
          <w:cs/>
        </w:rPr>
        <w:t xml:space="preserve">นอกจากนี้ ใน พ.ร.บ. ดังกล่าวก็ได้กำหนดให้ต้องมีการแต่งตั้งคณะอนุกรรมการคุ้มครองผู้บริโภคฯ </w:t>
      </w:r>
      <w:r w:rsidR="00C85F45" w:rsidRPr="0067500F">
        <w:rPr>
          <w:rFonts w:asciiTheme="majorBidi" w:hAnsiTheme="majorBidi" w:cstheme="majorBidi"/>
          <w:szCs w:val="32"/>
          <w:cs/>
        </w:rPr>
        <w:t xml:space="preserve"> </w:t>
      </w:r>
      <w:r w:rsidR="00822C70" w:rsidRPr="0067500F">
        <w:rPr>
          <w:rFonts w:asciiTheme="majorBidi" w:hAnsiTheme="majorBidi" w:cstheme="majorBidi"/>
          <w:szCs w:val="32"/>
          <w:cs/>
        </w:rPr>
        <w:t>ซึ่งหมายความว่าจะต้องมีคณะอนุกรรมการชุดนี้ตลอดไป มิใช่เป็นคณะอนุกรรมการเฉพาะกิจ ส่วนการแก้ไขปัญหาหรือเสนอความเห็น</w:t>
      </w:r>
      <w:r w:rsidR="008F32B9" w:rsidRPr="0067500F">
        <w:rPr>
          <w:rFonts w:asciiTheme="majorBidi" w:hAnsiTheme="majorBidi" w:cstheme="majorBidi"/>
          <w:szCs w:val="32"/>
          <w:cs/>
        </w:rPr>
        <w:t xml:space="preserve">เกี่ยวกับเรื่องร้องเรียนฯ </w:t>
      </w:r>
      <w:r w:rsidR="00822C70" w:rsidRPr="0067500F">
        <w:rPr>
          <w:rFonts w:asciiTheme="majorBidi" w:hAnsiTheme="majorBidi" w:cstheme="majorBidi"/>
          <w:szCs w:val="32"/>
          <w:cs/>
        </w:rPr>
        <w:t xml:space="preserve">ต่อ </w:t>
      </w:r>
      <w:proofErr w:type="spellStart"/>
      <w:r w:rsidR="00822C70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822C70" w:rsidRPr="0067500F">
        <w:rPr>
          <w:rFonts w:asciiTheme="majorBidi" w:hAnsiTheme="majorBidi" w:cstheme="majorBidi"/>
          <w:szCs w:val="32"/>
          <w:cs/>
        </w:rPr>
        <w:t xml:space="preserve"> นั้น มาตรา </w:t>
      </w:r>
      <w:r w:rsidR="002A3D1C" w:rsidRPr="0067500F">
        <w:rPr>
          <w:rFonts w:asciiTheme="majorBidi" w:hAnsiTheme="majorBidi" w:cstheme="majorBidi"/>
          <w:szCs w:val="32"/>
          <w:cs/>
        </w:rPr>
        <w:t>57</w:t>
      </w:r>
      <w:r w:rsidR="00822C70" w:rsidRPr="0067500F">
        <w:rPr>
          <w:rFonts w:asciiTheme="majorBidi" w:hAnsiTheme="majorBidi" w:cstheme="majorBidi"/>
          <w:szCs w:val="32"/>
          <w:cs/>
        </w:rPr>
        <w:t xml:space="preserve"> (</w:t>
      </w:r>
      <w:r w:rsidR="002A3D1C" w:rsidRPr="0067500F">
        <w:rPr>
          <w:rFonts w:asciiTheme="majorBidi" w:hAnsiTheme="majorBidi" w:cstheme="majorBidi"/>
          <w:szCs w:val="32"/>
          <w:cs/>
        </w:rPr>
        <w:t>4</w:t>
      </w:r>
      <w:r w:rsidR="00822C70" w:rsidRPr="0067500F">
        <w:rPr>
          <w:rFonts w:asciiTheme="majorBidi" w:hAnsiTheme="majorBidi" w:cstheme="majorBidi"/>
          <w:szCs w:val="32"/>
          <w:cs/>
        </w:rPr>
        <w:t xml:space="preserve">) ได้บัญญัติให้เป็นอำนาจหน้าที่ของสำนักงาน </w:t>
      </w:r>
      <w:proofErr w:type="spellStart"/>
      <w:r w:rsidR="00822C70" w:rsidRPr="0067500F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822C70" w:rsidRPr="0067500F">
        <w:rPr>
          <w:rFonts w:asciiTheme="majorBidi" w:hAnsiTheme="majorBidi" w:cstheme="majorBidi"/>
          <w:szCs w:val="32"/>
          <w:cs/>
        </w:rPr>
        <w:t xml:space="preserve"> </w:t>
      </w:r>
      <w:r w:rsidR="00601912" w:rsidRPr="0067500F">
        <w:rPr>
          <w:rFonts w:asciiTheme="majorBidi" w:hAnsiTheme="majorBidi" w:cstheme="majorBidi"/>
          <w:szCs w:val="32"/>
          <w:cs/>
        </w:rPr>
        <w:t>จึงต้องระวังมิให้การ</w:t>
      </w:r>
      <w:r w:rsidR="00822C70" w:rsidRPr="0067500F">
        <w:rPr>
          <w:rFonts w:asciiTheme="majorBidi" w:hAnsiTheme="majorBidi" w:cstheme="majorBidi"/>
          <w:szCs w:val="32"/>
          <w:cs/>
        </w:rPr>
        <w:t>ทำงานของค</w:t>
      </w:r>
      <w:r w:rsidR="0031148C">
        <w:rPr>
          <w:rFonts w:asciiTheme="majorBidi" w:hAnsiTheme="majorBidi" w:cstheme="majorBidi"/>
          <w:szCs w:val="32"/>
          <w:cs/>
        </w:rPr>
        <w:t xml:space="preserve">ณะอนุกรรมการฯ และสำนักงาน </w:t>
      </w:r>
      <w:proofErr w:type="spellStart"/>
      <w:r w:rsidR="0031148C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822C70" w:rsidRPr="0067500F">
        <w:rPr>
          <w:rFonts w:asciiTheme="majorBidi" w:hAnsiTheme="majorBidi" w:cstheme="majorBidi"/>
          <w:szCs w:val="32"/>
          <w:cs/>
        </w:rPr>
        <w:t xml:space="preserve">ทับซ้อนกัน </w:t>
      </w:r>
      <w:r w:rsidR="007241BD" w:rsidRPr="0067500F">
        <w:rPr>
          <w:rFonts w:asciiTheme="majorBidi" w:hAnsiTheme="majorBidi" w:cstheme="majorBidi"/>
          <w:szCs w:val="32"/>
          <w:cs/>
        </w:rPr>
        <w:t>ดังนั้น ข้อเสนอแนะ</w:t>
      </w:r>
      <w:r w:rsidR="00822C70" w:rsidRPr="0067500F">
        <w:rPr>
          <w:rFonts w:asciiTheme="majorBidi" w:hAnsiTheme="majorBidi" w:cstheme="majorBidi"/>
          <w:szCs w:val="32"/>
          <w:cs/>
        </w:rPr>
        <w:t xml:space="preserve">ของ </w:t>
      </w:r>
      <w:proofErr w:type="spellStart"/>
      <w:r w:rsidR="00822C70" w:rsidRPr="0067500F">
        <w:rPr>
          <w:rFonts w:asciiTheme="majorBidi" w:hAnsiTheme="majorBidi" w:cstheme="majorBidi"/>
          <w:szCs w:val="32"/>
          <w:cs/>
        </w:rPr>
        <w:t>กตป.</w:t>
      </w:r>
      <w:proofErr w:type="spellEnd"/>
      <w:r w:rsidR="00822C70" w:rsidRPr="0067500F">
        <w:rPr>
          <w:rFonts w:asciiTheme="majorBidi" w:hAnsiTheme="majorBidi" w:cstheme="majorBidi"/>
          <w:szCs w:val="32"/>
          <w:cs/>
        </w:rPr>
        <w:t xml:space="preserve"> </w:t>
      </w:r>
      <w:r w:rsidR="007241BD" w:rsidRPr="0067500F">
        <w:rPr>
          <w:rFonts w:asciiTheme="majorBidi" w:hAnsiTheme="majorBidi" w:cstheme="majorBidi"/>
          <w:szCs w:val="32"/>
          <w:cs/>
        </w:rPr>
        <w:t>ในประเด็นนี้</w:t>
      </w:r>
      <w:r w:rsidR="00D35668" w:rsidRPr="0067500F">
        <w:rPr>
          <w:rFonts w:asciiTheme="majorBidi" w:hAnsiTheme="majorBidi" w:cstheme="majorBidi"/>
          <w:szCs w:val="32"/>
          <w:cs/>
        </w:rPr>
        <w:t xml:space="preserve"> </w:t>
      </w:r>
      <w:r w:rsidR="007241BD" w:rsidRPr="0067500F">
        <w:rPr>
          <w:rFonts w:asciiTheme="majorBidi" w:hAnsiTheme="majorBidi" w:cstheme="majorBidi"/>
          <w:szCs w:val="32"/>
          <w:cs/>
        </w:rPr>
        <w:t>จึงไม่</w:t>
      </w:r>
      <w:r w:rsidR="00F75220" w:rsidRPr="0067500F">
        <w:rPr>
          <w:rFonts w:asciiTheme="majorBidi" w:hAnsiTheme="majorBidi" w:cstheme="majorBidi"/>
          <w:szCs w:val="32"/>
          <w:cs/>
        </w:rPr>
        <w:t>น่าจะ</w:t>
      </w:r>
      <w:r w:rsidR="007241BD" w:rsidRPr="0067500F">
        <w:rPr>
          <w:rFonts w:asciiTheme="majorBidi" w:hAnsiTheme="majorBidi" w:cstheme="majorBidi"/>
          <w:szCs w:val="32"/>
          <w:cs/>
        </w:rPr>
        <w:t xml:space="preserve">สอดคล้องกับบทบัญญัติของกฎหมาย </w:t>
      </w:r>
      <w:r w:rsidR="002F1E21" w:rsidRPr="0067500F">
        <w:rPr>
          <w:rFonts w:asciiTheme="majorBidi" w:hAnsiTheme="majorBidi" w:cstheme="majorBidi"/>
          <w:szCs w:val="32"/>
          <w:cs/>
        </w:rPr>
        <w:t>นอกจากนี้</w:t>
      </w:r>
      <w:r w:rsidR="0035672E">
        <w:rPr>
          <w:rFonts w:asciiTheme="majorBidi" w:hAnsiTheme="majorBidi" w:cstheme="majorBidi" w:hint="cs"/>
          <w:szCs w:val="32"/>
          <w:cs/>
        </w:rPr>
        <w:t xml:space="preserve">หาก </w:t>
      </w:r>
      <w:proofErr w:type="spellStart"/>
      <w:r w:rsidR="0035672E">
        <w:rPr>
          <w:rFonts w:asciiTheme="majorBidi" w:hAnsiTheme="majorBidi" w:cstheme="majorBidi" w:hint="cs"/>
          <w:szCs w:val="32"/>
          <w:cs/>
        </w:rPr>
        <w:t>กตป.</w:t>
      </w:r>
      <w:proofErr w:type="spellEnd"/>
      <w:r w:rsidR="0035672E">
        <w:rPr>
          <w:rFonts w:asciiTheme="majorBidi" w:hAnsiTheme="majorBidi" w:cstheme="majorBidi" w:hint="cs"/>
          <w:szCs w:val="32"/>
          <w:cs/>
        </w:rPr>
        <w:t>ตรวจสอบข้อเท็จจริงให้ละเอียดรอบคอบก็จะทราบว่า</w:t>
      </w:r>
      <w:r w:rsidR="0035672E">
        <w:rPr>
          <w:rFonts w:asciiTheme="majorBidi" w:hAnsiTheme="majorBidi" w:cstheme="majorBidi"/>
          <w:szCs w:val="32"/>
          <w:cs/>
        </w:rPr>
        <w:t xml:space="preserve"> </w:t>
      </w:r>
      <w:proofErr w:type="spellStart"/>
      <w:r w:rsidR="0035672E">
        <w:rPr>
          <w:rFonts w:asciiTheme="majorBidi" w:hAnsiTheme="majorBidi" w:cstheme="majorBidi"/>
          <w:szCs w:val="32"/>
          <w:cs/>
        </w:rPr>
        <w:t>กสทช.</w:t>
      </w:r>
      <w:proofErr w:type="spellEnd"/>
      <w:r w:rsidR="0035672E">
        <w:rPr>
          <w:rFonts w:asciiTheme="majorBidi" w:hAnsiTheme="majorBidi" w:cstheme="majorBidi"/>
          <w:szCs w:val="32"/>
          <w:cs/>
        </w:rPr>
        <w:t xml:space="preserve"> โดย </w:t>
      </w:r>
      <w:proofErr w:type="spellStart"/>
      <w:r w:rsidR="0035672E">
        <w:rPr>
          <w:rFonts w:asciiTheme="majorBidi" w:hAnsiTheme="majorBidi" w:cstheme="majorBidi"/>
          <w:szCs w:val="32"/>
          <w:cs/>
        </w:rPr>
        <w:t>กทค.</w:t>
      </w:r>
      <w:proofErr w:type="spellEnd"/>
      <w:r w:rsidR="0035672E">
        <w:rPr>
          <w:rFonts w:asciiTheme="majorBidi" w:hAnsiTheme="majorBidi" w:cstheme="majorBidi"/>
          <w:szCs w:val="32"/>
          <w:cs/>
        </w:rPr>
        <w:t xml:space="preserve"> </w:t>
      </w:r>
      <w:r w:rsidR="002F1E21" w:rsidRPr="0067500F">
        <w:rPr>
          <w:rFonts w:asciiTheme="majorBidi" w:hAnsiTheme="majorBidi" w:cstheme="majorBidi"/>
          <w:szCs w:val="32"/>
          <w:cs/>
        </w:rPr>
        <w:t>ให้ความสำคัญอย่างยิ่งต่อการคุ้มครองผู้บริโภค</w:t>
      </w:r>
      <w:r w:rsidR="00E05A6C" w:rsidRPr="0067500F">
        <w:rPr>
          <w:rFonts w:asciiTheme="majorBidi" w:hAnsiTheme="majorBidi" w:cstheme="majorBidi"/>
          <w:szCs w:val="32"/>
          <w:cs/>
        </w:rPr>
        <w:t>ในกิจการโทรคมนาคม</w:t>
      </w:r>
      <w:r w:rsidR="002F1E21" w:rsidRPr="0067500F">
        <w:rPr>
          <w:rFonts w:asciiTheme="majorBidi" w:hAnsiTheme="majorBidi" w:cstheme="majorBidi"/>
          <w:szCs w:val="32"/>
          <w:cs/>
        </w:rPr>
        <w:t xml:space="preserve"> โดยได้กำหนดให้ปี </w:t>
      </w:r>
      <w:r w:rsidR="002A3D1C" w:rsidRPr="0067500F">
        <w:rPr>
          <w:rFonts w:asciiTheme="majorBidi" w:hAnsiTheme="majorBidi" w:cstheme="majorBidi"/>
          <w:szCs w:val="32"/>
          <w:cs/>
        </w:rPr>
        <w:t>2556</w:t>
      </w:r>
      <w:r w:rsidR="002F1E21" w:rsidRPr="008C21A9">
        <w:rPr>
          <w:rFonts w:asciiTheme="majorBidi" w:hAnsiTheme="majorBidi" w:cstheme="majorBidi"/>
          <w:szCs w:val="32"/>
          <w:cs/>
        </w:rPr>
        <w:t xml:space="preserve"> เป็น</w:t>
      </w:r>
      <w:r w:rsidR="002F1E21" w:rsidRPr="0031148C">
        <w:rPr>
          <w:rFonts w:asciiTheme="majorBidi" w:hAnsiTheme="majorBidi" w:cstheme="majorBidi"/>
          <w:b/>
          <w:bCs/>
          <w:szCs w:val="32"/>
          <w:cs/>
        </w:rPr>
        <w:t xml:space="preserve"> “ปีทองแห่งการคุ้มครองผู้บริโภค</w:t>
      </w:r>
      <w:r w:rsidR="00E05A6C" w:rsidRPr="0031148C">
        <w:rPr>
          <w:rFonts w:asciiTheme="majorBidi" w:hAnsiTheme="majorBidi" w:cstheme="majorBidi"/>
          <w:b/>
          <w:bCs/>
          <w:szCs w:val="32"/>
          <w:cs/>
        </w:rPr>
        <w:t>ในกิจการโทรคมนาคม</w:t>
      </w:r>
      <w:r w:rsidR="002F1E21" w:rsidRPr="0031148C">
        <w:rPr>
          <w:rFonts w:asciiTheme="majorBidi" w:hAnsiTheme="majorBidi" w:cstheme="majorBidi"/>
          <w:b/>
          <w:bCs/>
          <w:szCs w:val="32"/>
          <w:cs/>
        </w:rPr>
        <w:t>”</w:t>
      </w:r>
      <w:r w:rsidR="002F1E21" w:rsidRPr="0067500F">
        <w:rPr>
          <w:rFonts w:asciiTheme="majorBidi" w:hAnsiTheme="majorBidi" w:cstheme="majorBidi"/>
          <w:szCs w:val="32"/>
          <w:cs/>
        </w:rPr>
        <w:t xml:space="preserve"> และเดินหน้าในการคุ้มครองผู้บริโภคในกิจการโทรคมนาคมอย่างจริงจัง จนสามารถแก้ไขปัญหาเรื่องวันหมดอายุของบัตรเติมเงินได้เป็นผลสำเร็จ มีการลงพื้นที่ไปตรวจสอบด้วยตนเอง จัดให้มีการรับฟังความคิดเห็นและข้อเสนอแนะ ตลอดจนช่วยเหลือผู้บริโภคโดยการจัดโครงการ </w:t>
      </w:r>
      <w:proofErr w:type="spellStart"/>
      <w:r w:rsidR="002F1E21" w:rsidRPr="0067500F">
        <w:rPr>
          <w:rFonts w:asciiTheme="majorBidi" w:hAnsiTheme="majorBidi" w:cstheme="majorBidi"/>
          <w:szCs w:val="32"/>
          <w:cs/>
        </w:rPr>
        <w:t>กทค.</w:t>
      </w:r>
      <w:proofErr w:type="spellEnd"/>
      <w:r w:rsidR="002F1E21" w:rsidRPr="0067500F">
        <w:rPr>
          <w:rFonts w:asciiTheme="majorBidi" w:hAnsiTheme="majorBidi" w:cstheme="majorBidi"/>
          <w:szCs w:val="32"/>
          <w:cs/>
        </w:rPr>
        <w:t xml:space="preserve"> สัญจรทั่วทุกภูมิภาค รวมทั้งได้ดำเนินการจัดตั้งศูนย์ไกล่เกลี่ยและระงับข้อพิพาทในกิจการโทรคมนาคมเป็นผลสำเร็จ</w:t>
      </w:r>
      <w:r w:rsidR="0035672E">
        <w:rPr>
          <w:rFonts w:asciiTheme="majorBidi" w:hAnsiTheme="majorBidi" w:cstheme="majorBidi" w:hint="cs"/>
          <w:szCs w:val="32"/>
          <w:cs/>
        </w:rPr>
        <w:t xml:space="preserve"> ซึ่งถือว่าเป็นแห่งแรกในภูมิภาคอาเซียน ซึ่ง</w:t>
      </w:r>
      <w:r w:rsidR="002F1E21" w:rsidRPr="0067500F">
        <w:rPr>
          <w:rFonts w:asciiTheme="majorBidi" w:hAnsiTheme="majorBidi" w:cstheme="majorBidi"/>
          <w:szCs w:val="32"/>
          <w:cs/>
        </w:rPr>
        <w:t xml:space="preserve">ก่อให้เกิดประโยชน์ต่อผู้บริโภค ฯลฯ แต่ข้อเท็จจริงในส่วนนี้ กลับไม่ถูกหยิบยกในรายงานฯ ของ </w:t>
      </w:r>
      <w:proofErr w:type="spellStart"/>
      <w:r w:rsidR="002F1E21" w:rsidRPr="0067500F">
        <w:rPr>
          <w:rFonts w:asciiTheme="majorBidi" w:hAnsiTheme="majorBidi" w:cstheme="majorBidi"/>
          <w:szCs w:val="32"/>
          <w:cs/>
        </w:rPr>
        <w:t>กตป.</w:t>
      </w:r>
      <w:proofErr w:type="spellEnd"/>
      <w:r w:rsidR="002F1E21" w:rsidRPr="0067500F">
        <w:rPr>
          <w:rFonts w:asciiTheme="majorBidi" w:hAnsiTheme="majorBidi" w:cstheme="majorBidi"/>
          <w:szCs w:val="32"/>
          <w:cs/>
        </w:rPr>
        <w:t xml:space="preserve"> ทำให้มองว่า รายงานฯ ของ </w:t>
      </w:r>
      <w:proofErr w:type="spellStart"/>
      <w:r w:rsidR="002F1E21" w:rsidRPr="0067500F">
        <w:rPr>
          <w:rFonts w:asciiTheme="majorBidi" w:hAnsiTheme="majorBidi" w:cstheme="majorBidi"/>
          <w:szCs w:val="32"/>
          <w:cs/>
        </w:rPr>
        <w:t>กตป.</w:t>
      </w:r>
      <w:proofErr w:type="spellEnd"/>
      <w:r w:rsidR="002F1E21" w:rsidRPr="0067500F">
        <w:rPr>
          <w:rFonts w:asciiTheme="majorBidi" w:hAnsiTheme="majorBidi" w:cstheme="majorBidi"/>
          <w:szCs w:val="32"/>
          <w:cs/>
        </w:rPr>
        <w:t xml:space="preserve"> มีข้อมูลไม่ครบถ้วนและมุ่งเสนอเฉพาะข้อมูลลบเพียงด้านเดียว</w:t>
      </w:r>
      <w:r w:rsidR="00E05A6C" w:rsidRPr="0067500F">
        <w:rPr>
          <w:rFonts w:asciiTheme="majorBidi" w:hAnsiTheme="majorBidi" w:cstheme="majorBidi"/>
          <w:szCs w:val="32"/>
          <w:cs/>
        </w:rPr>
        <w:t xml:space="preserve"> </w:t>
      </w:r>
      <w:r w:rsidR="002F1E21" w:rsidRPr="0067500F">
        <w:rPr>
          <w:rFonts w:asciiTheme="majorBidi" w:hAnsiTheme="majorBidi" w:cstheme="majorBidi"/>
          <w:szCs w:val="32"/>
          <w:cs/>
        </w:rPr>
        <w:t>ซึ่งไม่เป็นปัจจุบัน</w:t>
      </w:r>
    </w:p>
    <w:p w:rsidR="00DA1ABD" w:rsidRPr="0067500F" w:rsidRDefault="00251B8B" w:rsidP="00526CAC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 w:hint="cs"/>
          <w:szCs w:val="32"/>
          <w:cs/>
        </w:rPr>
        <w:lastRenderedPageBreak/>
        <w:t xml:space="preserve">         </w:t>
      </w:r>
      <w:r w:rsidR="00F86E5F">
        <w:rPr>
          <w:rFonts w:asciiTheme="majorBidi" w:hAnsiTheme="majorBidi" w:cstheme="majorBidi" w:hint="cs"/>
          <w:szCs w:val="32"/>
          <w:cs/>
        </w:rPr>
        <w:t>“</w:t>
      </w:r>
      <w:r w:rsidR="00D711CD" w:rsidRPr="0067500F">
        <w:rPr>
          <w:rFonts w:asciiTheme="majorBidi" w:hAnsiTheme="majorBidi" w:cstheme="majorBidi"/>
          <w:b/>
          <w:bCs/>
          <w:szCs w:val="32"/>
          <w:cs/>
        </w:rPr>
        <w:t>ทั้งน</w:t>
      </w:r>
      <w:r w:rsidR="0031148C">
        <w:rPr>
          <w:rFonts w:asciiTheme="majorBidi" w:hAnsiTheme="majorBidi" w:cstheme="majorBidi"/>
          <w:b/>
          <w:bCs/>
          <w:szCs w:val="32"/>
          <w:cs/>
        </w:rPr>
        <w:t>ี้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ข้อสังเกต</w:t>
      </w:r>
      <w:r w:rsidR="00751D2D" w:rsidRPr="0067500F">
        <w:rPr>
          <w:rFonts w:asciiTheme="majorBidi" w:hAnsiTheme="majorBidi" w:cstheme="majorBidi"/>
          <w:b/>
          <w:bCs/>
          <w:szCs w:val="32"/>
          <w:cs/>
        </w:rPr>
        <w:t>และ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ข้อเสนอแนะใน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หลายประเด็น</w:t>
      </w:r>
      <w:r w:rsidR="00786C70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โดยเฉพาะอย่างยิ่งในด้าน</w:t>
      </w:r>
      <w:r w:rsidR="007241BD" w:rsidRPr="0067500F">
        <w:rPr>
          <w:rFonts w:asciiTheme="majorBidi" w:hAnsiTheme="majorBidi" w:cstheme="majorBidi"/>
          <w:b/>
          <w:bCs/>
          <w:szCs w:val="32"/>
          <w:cs/>
        </w:rPr>
        <w:t>กิจการ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โทรคมนาคม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 xml:space="preserve">เป็นเรื่องที่ที่ประชุม </w:t>
      </w:r>
      <w:proofErr w:type="spellStart"/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กสทช.</w:t>
      </w:r>
      <w:proofErr w:type="spellEnd"/>
      <w:r w:rsidR="000F7DE2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 xml:space="preserve">และ </w:t>
      </w:r>
      <w:proofErr w:type="spellStart"/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กทค.</w:t>
      </w:r>
      <w:proofErr w:type="spellEnd"/>
      <w:r w:rsidR="007E2D02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มีการพิจารณา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และดำเนินการ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จนได้ข้อยุติไปแล้ว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 xml:space="preserve"> ซึ่งหาก </w:t>
      </w:r>
      <w:proofErr w:type="spellStart"/>
      <w:r w:rsidR="0076113A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76113A">
        <w:rPr>
          <w:rFonts w:asciiTheme="majorBidi" w:hAnsiTheme="majorBidi" w:cstheme="majorBidi" w:hint="cs"/>
          <w:b/>
          <w:bCs/>
          <w:szCs w:val="32"/>
          <w:cs/>
        </w:rPr>
        <w:t xml:space="preserve">ตรวจสอบให้ดี กำหนดประเด็นให้ชัดเจน และเปิดโอกาสให้ </w:t>
      </w:r>
      <w:proofErr w:type="spellStart"/>
      <w:r w:rsidR="0076113A">
        <w:rPr>
          <w:rFonts w:asciiTheme="majorBidi" w:hAnsiTheme="majorBidi" w:cstheme="majorBidi" w:hint="cs"/>
          <w:b/>
          <w:bCs/>
          <w:szCs w:val="32"/>
          <w:cs/>
        </w:rPr>
        <w:t>กสทช.</w:t>
      </w:r>
      <w:proofErr w:type="spellEnd"/>
      <w:r w:rsidR="0076113A">
        <w:rPr>
          <w:rFonts w:asciiTheme="majorBidi" w:hAnsiTheme="majorBidi" w:cstheme="majorBidi" w:hint="cs"/>
          <w:b/>
          <w:bCs/>
          <w:szCs w:val="32"/>
          <w:cs/>
        </w:rPr>
        <w:t>ได้ชี้แจงอย่างเต็มที</w:t>
      </w:r>
      <w:r w:rsidR="00D157DF">
        <w:rPr>
          <w:rFonts w:asciiTheme="majorBidi" w:hAnsiTheme="majorBidi" w:cstheme="majorBidi" w:hint="cs"/>
          <w:b/>
          <w:bCs/>
          <w:szCs w:val="32"/>
          <w:cs/>
        </w:rPr>
        <w:t>่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ก็จะไม่เกิดความคลาดเคลื่อนเช่นนี้ สิ่งที่น่าเป็นห่วงคือ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บางประเด็น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 xml:space="preserve">ที่ </w:t>
      </w:r>
      <w:proofErr w:type="spellStart"/>
      <w:r w:rsidR="0076113A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76113A">
        <w:rPr>
          <w:rFonts w:asciiTheme="majorBidi" w:hAnsiTheme="majorBidi" w:cstheme="majorBidi" w:hint="cs"/>
          <w:b/>
          <w:bCs/>
          <w:szCs w:val="32"/>
          <w:cs/>
        </w:rPr>
        <w:t>หยิบยก</w:t>
      </w:r>
      <w:r w:rsidR="00D157DF">
        <w:rPr>
          <w:rFonts w:asciiTheme="majorBidi" w:hAnsiTheme="majorBidi" w:cstheme="majorBidi" w:hint="cs"/>
          <w:b/>
          <w:bCs/>
          <w:szCs w:val="32"/>
          <w:cs/>
        </w:rPr>
        <w:t>ล้วน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เป็นเรื่อง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ที่</w:t>
      </w:r>
      <w:r w:rsidR="00822C70" w:rsidRPr="0067500F">
        <w:rPr>
          <w:rFonts w:asciiTheme="majorBidi" w:hAnsiTheme="majorBidi" w:cstheme="majorBidi"/>
          <w:b/>
          <w:bCs/>
          <w:szCs w:val="32"/>
          <w:cs/>
        </w:rPr>
        <w:t>กระทบต่อกลุ่มผลประโยชน์จนมีการ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โต้แย้งเป็นค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ดีความ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อยู่ในศาลปกครอง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 xml:space="preserve">ที่ยังไม่เป็นที่ยุติ 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รวมถึง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บางประเด็นเป็นเรื่องที่</w:t>
      </w:r>
      <w:r w:rsidR="007E2D02" w:rsidRPr="0067500F">
        <w:rPr>
          <w:rFonts w:asciiTheme="majorBidi" w:hAnsiTheme="majorBidi" w:cstheme="majorBidi"/>
          <w:b/>
          <w:bCs/>
          <w:szCs w:val="32"/>
          <w:cs/>
        </w:rPr>
        <w:t>ฝ่ายที่ไม่เห็นด้วยกับกา</w:t>
      </w:r>
      <w:r w:rsidR="00D157DF">
        <w:rPr>
          <w:rFonts w:asciiTheme="majorBidi" w:hAnsiTheme="majorBidi" w:cstheme="majorBidi"/>
          <w:b/>
          <w:bCs/>
          <w:szCs w:val="32"/>
          <w:cs/>
        </w:rPr>
        <w:t xml:space="preserve">รดำเนินการของ </w:t>
      </w:r>
      <w:proofErr w:type="spellStart"/>
      <w:r w:rsidR="00D157DF">
        <w:rPr>
          <w:rFonts w:asciiTheme="majorBidi" w:hAnsiTheme="majorBidi" w:cstheme="majorBidi"/>
          <w:b/>
          <w:bCs/>
          <w:szCs w:val="32"/>
          <w:cs/>
        </w:rPr>
        <w:t>กสทช.</w:t>
      </w:r>
      <w:proofErr w:type="spellEnd"/>
      <w:r w:rsidR="00D157DF">
        <w:rPr>
          <w:rFonts w:asciiTheme="majorBidi" w:hAnsiTheme="majorBidi" w:cstheme="majorBidi"/>
          <w:b/>
          <w:bCs/>
          <w:szCs w:val="32"/>
          <w:cs/>
        </w:rPr>
        <w:t xml:space="preserve"> และ </w:t>
      </w:r>
      <w:proofErr w:type="spellStart"/>
      <w:r w:rsidR="00D157DF">
        <w:rPr>
          <w:rFonts w:asciiTheme="majorBidi" w:hAnsiTheme="majorBidi" w:cstheme="majorBidi"/>
          <w:b/>
          <w:bCs/>
          <w:szCs w:val="32"/>
          <w:cs/>
        </w:rPr>
        <w:t>กทค.</w:t>
      </w:r>
      <w:proofErr w:type="spellEnd"/>
      <w:r w:rsidR="00D157D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6210DE">
        <w:rPr>
          <w:rFonts w:asciiTheme="majorBidi" w:hAnsiTheme="majorBidi" w:cstheme="majorBidi" w:hint="cs"/>
          <w:b/>
          <w:bCs/>
          <w:szCs w:val="32"/>
          <w:cs/>
        </w:rPr>
        <w:t>ได้ทำการ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ร้องเรียนและอยู่ในชั้นการพิจารณาของคณะกรรมการ ป.ป.ช.</w:t>
      </w:r>
      <w:r w:rsidR="00A26481" w:rsidRPr="0067500F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แม้</w:t>
      </w:r>
      <w:proofErr w:type="spellStart"/>
      <w:r w:rsidR="0076113A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76113A">
        <w:rPr>
          <w:rFonts w:asciiTheme="majorBidi" w:hAnsiTheme="majorBidi" w:cstheme="majorBidi" w:hint="cs"/>
          <w:b/>
          <w:bCs/>
          <w:szCs w:val="32"/>
          <w:cs/>
        </w:rPr>
        <w:t>จะมีเจตนาดีและอ้างว่าดำเนินการตามอำนาจหน้าที่ แต่การจัดทำรายงานฯก็ต้องมีมาตรฐานทางวิชาการและป</w:t>
      </w:r>
      <w:r w:rsidR="00246520">
        <w:rPr>
          <w:rFonts w:asciiTheme="majorBidi" w:hAnsiTheme="majorBidi" w:cstheme="majorBidi" w:hint="cs"/>
          <w:b/>
          <w:bCs/>
          <w:szCs w:val="32"/>
          <w:cs/>
        </w:rPr>
        <w:t>ฏิ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บัติตามที่กฎหมายกำหนด ทั้งนี้เพื่อ</w:t>
      </w:r>
      <w:r w:rsidR="006210DE">
        <w:rPr>
          <w:rFonts w:asciiTheme="majorBidi" w:hAnsiTheme="majorBidi" w:cstheme="majorBidi" w:hint="cs"/>
          <w:b/>
          <w:bCs/>
          <w:szCs w:val="32"/>
          <w:cs/>
        </w:rPr>
        <w:t xml:space="preserve">ให้เกิดความเป็นธรรมต่อ </w:t>
      </w:r>
      <w:proofErr w:type="spellStart"/>
      <w:r w:rsidR="006210DE">
        <w:rPr>
          <w:rFonts w:asciiTheme="majorBidi" w:hAnsiTheme="majorBidi" w:cstheme="majorBidi" w:hint="cs"/>
          <w:b/>
          <w:bCs/>
          <w:szCs w:val="32"/>
          <w:cs/>
        </w:rPr>
        <w:t>กสทช.</w:t>
      </w:r>
      <w:proofErr w:type="spellEnd"/>
      <w:r w:rsidR="006210DE">
        <w:rPr>
          <w:rFonts w:asciiTheme="majorBidi" w:hAnsiTheme="majorBidi" w:cstheme="majorBidi" w:hint="cs"/>
          <w:b/>
          <w:bCs/>
          <w:szCs w:val="32"/>
          <w:cs/>
        </w:rPr>
        <w:t>และเพื่อ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เป็นการป้องกันมิให้ฝ่ายที่ไม่ประสงค์</w:t>
      </w:r>
      <w:r w:rsidR="00D157DF">
        <w:rPr>
          <w:rFonts w:asciiTheme="majorBidi" w:hAnsiTheme="majorBidi" w:cstheme="majorBidi" w:hint="cs"/>
          <w:b/>
          <w:bCs/>
          <w:szCs w:val="32"/>
          <w:cs/>
        </w:rPr>
        <w:t>ดี</w:t>
      </w:r>
      <w:r w:rsidR="006210DE">
        <w:rPr>
          <w:rFonts w:asciiTheme="majorBidi" w:hAnsiTheme="majorBidi" w:cstheme="majorBidi" w:hint="cs"/>
          <w:b/>
          <w:bCs/>
          <w:szCs w:val="32"/>
          <w:cs/>
        </w:rPr>
        <w:t>ใช้</w:t>
      </w:r>
      <w:proofErr w:type="spellStart"/>
      <w:r w:rsidR="0076113A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76113A">
        <w:rPr>
          <w:rFonts w:asciiTheme="majorBidi" w:hAnsiTheme="majorBidi" w:cstheme="majorBidi" w:hint="cs"/>
          <w:b/>
          <w:bCs/>
          <w:szCs w:val="32"/>
          <w:cs/>
        </w:rPr>
        <w:t>เป็นเครื่องมือเพื่อสกัดกั</w:t>
      </w:r>
      <w:r w:rsidR="00D157DF">
        <w:rPr>
          <w:rFonts w:asciiTheme="majorBidi" w:hAnsiTheme="majorBidi" w:cstheme="majorBidi" w:hint="cs"/>
          <w:b/>
          <w:bCs/>
          <w:szCs w:val="32"/>
          <w:cs/>
        </w:rPr>
        <w:t>้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น</w:t>
      </w:r>
      <w:r w:rsidR="00246520">
        <w:rPr>
          <w:rFonts w:asciiTheme="majorBidi" w:hAnsiTheme="majorBidi" w:cstheme="majorBidi" w:hint="cs"/>
          <w:b/>
          <w:bCs/>
          <w:szCs w:val="32"/>
          <w:cs/>
        </w:rPr>
        <w:t xml:space="preserve">การทำงานของ </w:t>
      </w:r>
      <w:proofErr w:type="spellStart"/>
      <w:r w:rsidR="00246520">
        <w:rPr>
          <w:rFonts w:asciiTheme="majorBidi" w:hAnsiTheme="majorBidi" w:cstheme="majorBidi" w:hint="cs"/>
          <w:b/>
          <w:bCs/>
          <w:szCs w:val="32"/>
          <w:cs/>
        </w:rPr>
        <w:t>กสทช.</w:t>
      </w:r>
      <w:proofErr w:type="spellEnd"/>
      <w:r w:rsidR="00246520">
        <w:rPr>
          <w:rFonts w:asciiTheme="majorBidi" w:hAnsiTheme="majorBidi" w:cstheme="majorBidi" w:hint="cs"/>
          <w:b/>
          <w:bCs/>
          <w:szCs w:val="32"/>
          <w:cs/>
        </w:rPr>
        <w:t xml:space="preserve"> และ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พัฒนาการทางด้านโทรคมนาคมของชาติ ซึ</w:t>
      </w:r>
      <w:r w:rsidR="005C68A3">
        <w:rPr>
          <w:rFonts w:asciiTheme="majorBidi" w:hAnsiTheme="majorBidi" w:cstheme="majorBidi" w:hint="cs"/>
          <w:b/>
          <w:bCs/>
          <w:szCs w:val="32"/>
          <w:cs/>
        </w:rPr>
        <w:t>่งขอยืนยันว่าการออกมาชี้แจง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ในครั้งนี้ทำด้วยความบริสุทธิ์ใจและเป็นห่วง โดยไม่มีอคติใดๆ</w:t>
      </w:r>
      <w:r w:rsidR="00D157DF">
        <w:rPr>
          <w:rFonts w:asciiTheme="majorBidi" w:hAnsiTheme="majorBidi" w:cstheme="majorBidi" w:hint="cs"/>
          <w:b/>
          <w:bCs/>
          <w:szCs w:val="32"/>
          <w:cs/>
        </w:rPr>
        <w:t>ทั้งสิ้น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 xml:space="preserve">ต่อ </w:t>
      </w:r>
      <w:proofErr w:type="spellStart"/>
      <w:r w:rsidR="0076113A">
        <w:rPr>
          <w:rFonts w:asciiTheme="majorBidi" w:hAnsiTheme="majorBidi" w:cstheme="majorBidi" w:hint="cs"/>
          <w:b/>
          <w:bCs/>
          <w:szCs w:val="32"/>
          <w:cs/>
        </w:rPr>
        <w:t>กตป.</w:t>
      </w:r>
      <w:proofErr w:type="spellEnd"/>
      <w:r w:rsidR="0076113A"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r w:rsidR="00246520">
        <w:rPr>
          <w:rFonts w:asciiTheme="majorBidi" w:hAnsiTheme="majorBidi" w:cstheme="majorBidi" w:hint="cs"/>
          <w:b/>
          <w:bCs/>
          <w:szCs w:val="32"/>
          <w:cs/>
        </w:rPr>
        <w:t>ทั้งนี้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สาเหตุ</w:t>
      </w:r>
      <w:r w:rsidR="00246520">
        <w:rPr>
          <w:rFonts w:asciiTheme="majorBidi" w:hAnsiTheme="majorBidi" w:cstheme="majorBidi" w:hint="cs"/>
          <w:b/>
          <w:bCs/>
          <w:szCs w:val="32"/>
          <w:cs/>
        </w:rPr>
        <w:t>ที่สำคัญ</w:t>
      </w:r>
      <w:r w:rsidR="0076113A">
        <w:rPr>
          <w:rFonts w:asciiTheme="majorBidi" w:hAnsiTheme="majorBidi" w:cstheme="majorBidi" w:hint="cs"/>
          <w:b/>
          <w:bCs/>
          <w:szCs w:val="32"/>
          <w:cs/>
        </w:rPr>
        <w:t>เนื่องมาจาก</w:t>
      </w:r>
      <w:r w:rsidR="00C40593" w:rsidRPr="0067500F">
        <w:rPr>
          <w:rFonts w:asciiTheme="majorBidi" w:hAnsiTheme="majorBidi" w:cstheme="majorBidi"/>
          <w:b/>
          <w:bCs/>
          <w:szCs w:val="32"/>
          <w:cs/>
        </w:rPr>
        <w:t xml:space="preserve">รายงานฯ 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ไม่ปรากฏ</w:t>
      </w:r>
      <w:r w:rsidR="00E05A6C" w:rsidRPr="0067500F">
        <w:rPr>
          <w:rFonts w:asciiTheme="majorBidi" w:hAnsiTheme="majorBidi" w:cstheme="majorBidi"/>
          <w:b/>
          <w:bCs/>
          <w:szCs w:val="32"/>
          <w:cs/>
        </w:rPr>
        <w:t>ชัดเจน</w:t>
      </w:r>
      <w:r w:rsidR="000F7DE2" w:rsidRPr="0067500F">
        <w:rPr>
          <w:rFonts w:asciiTheme="majorBidi" w:hAnsiTheme="majorBidi" w:cstheme="majorBidi"/>
          <w:b/>
          <w:bCs/>
          <w:szCs w:val="32"/>
          <w:cs/>
        </w:rPr>
        <w:t xml:space="preserve">ว่า </w:t>
      </w:r>
      <w:proofErr w:type="spellStart"/>
      <w:r w:rsidR="000F7DE2" w:rsidRPr="0067500F">
        <w:rPr>
          <w:rFonts w:asciiTheme="majorBidi" w:hAnsiTheme="majorBidi" w:cstheme="majorBidi"/>
          <w:b/>
          <w:bCs/>
          <w:szCs w:val="32"/>
          <w:cs/>
        </w:rPr>
        <w:t>กตป.</w:t>
      </w:r>
      <w:proofErr w:type="spellEnd"/>
      <w:r w:rsidR="000F7DE2" w:rsidRPr="0067500F">
        <w:rPr>
          <w:rFonts w:asciiTheme="majorBidi" w:hAnsiTheme="majorBidi" w:cstheme="majorBidi"/>
          <w:b/>
          <w:bCs/>
          <w:szCs w:val="32"/>
          <w:cs/>
        </w:rPr>
        <w:t xml:space="preserve"> นำข้อมูลทุกด้านมาประเมินวิเคราะห์</w:t>
      </w:r>
      <w:r w:rsidR="00876DCE" w:rsidRPr="0067500F">
        <w:rPr>
          <w:rFonts w:asciiTheme="majorBidi" w:hAnsiTheme="majorBidi" w:cstheme="majorBidi"/>
          <w:b/>
          <w:bCs/>
          <w:szCs w:val="32"/>
          <w:cs/>
        </w:rPr>
        <w:t xml:space="preserve">ที่นำไปสู่ข้อสรุปดังกล่าว </w:t>
      </w:r>
      <w:r w:rsidR="0031148C">
        <w:rPr>
          <w:rFonts w:asciiTheme="majorBidi" w:hAnsiTheme="majorBidi" w:cstheme="majorBidi" w:hint="cs"/>
          <w:b/>
          <w:bCs/>
          <w:szCs w:val="32"/>
          <w:cs/>
        </w:rPr>
        <w:t>ดังนั้น</w:t>
      </w:r>
      <w:r w:rsidR="00876DCE" w:rsidRPr="0067500F">
        <w:rPr>
          <w:rFonts w:asciiTheme="majorBidi" w:hAnsiTheme="majorBidi" w:cstheme="majorBidi"/>
          <w:b/>
          <w:bCs/>
          <w:szCs w:val="32"/>
          <w:cs/>
        </w:rPr>
        <w:t>จึง</w:t>
      </w:r>
      <w:r w:rsidR="00DA1ABD" w:rsidRPr="0067500F">
        <w:rPr>
          <w:rFonts w:asciiTheme="majorBidi" w:hAnsiTheme="majorBidi" w:cstheme="majorBidi" w:hint="cs"/>
          <w:b/>
          <w:bCs/>
          <w:szCs w:val="32"/>
          <w:cs/>
        </w:rPr>
        <w:t>จำเป็นอย่างยิ่งที่จะต้องชี้แจงเพื่อให้ประชาชนได้ทราบข้อเท็จจริงในประเด็นต่างๆ ที่ถูกต้องและครบถ้วน เพื่อป้องกันมิให้เกิดความเข้าใจที่คลาดเคลื่อนต่อการปฏิบัติหน้าที่ และมิให้เกิดผลเสียหายต่อองค์กร</w:t>
      </w:r>
      <w:r w:rsidR="006210DE"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proofErr w:type="spellStart"/>
      <w:r w:rsidR="00DA1ABD" w:rsidRPr="0067500F">
        <w:rPr>
          <w:rFonts w:asciiTheme="majorBidi" w:hAnsiTheme="majorBidi" w:cstheme="majorBidi" w:hint="cs"/>
          <w:b/>
          <w:bCs/>
          <w:szCs w:val="32"/>
          <w:cs/>
        </w:rPr>
        <w:t>กสทช.</w:t>
      </w:r>
      <w:proofErr w:type="spellEnd"/>
      <w:r w:rsidR="00F86E5F">
        <w:rPr>
          <w:rFonts w:asciiTheme="majorBidi" w:hAnsiTheme="majorBidi" w:cstheme="majorBidi" w:hint="cs"/>
          <w:b/>
          <w:bCs/>
          <w:szCs w:val="32"/>
          <w:cs/>
        </w:rPr>
        <w:t>”</w:t>
      </w:r>
      <w:r w:rsidR="006210DE">
        <w:rPr>
          <w:rFonts w:asciiTheme="majorBidi" w:hAnsiTheme="majorBidi" w:cstheme="majorBidi" w:hint="cs"/>
          <w:b/>
          <w:bCs/>
          <w:szCs w:val="32"/>
          <w:cs/>
        </w:rPr>
        <w:t xml:space="preserve"> </w:t>
      </w:r>
      <w:r w:rsidR="00F86E5F">
        <w:rPr>
          <w:rFonts w:asciiTheme="majorBidi" w:hAnsiTheme="majorBidi" w:cstheme="majorBidi" w:hint="cs"/>
          <w:b/>
          <w:bCs/>
          <w:szCs w:val="32"/>
          <w:cs/>
        </w:rPr>
        <w:t>ดร.สุทธิพลกล่าวทิ้งท้าย</w:t>
      </w:r>
    </w:p>
    <w:p w:rsidR="00D9688E" w:rsidRPr="002F1E21" w:rsidRDefault="00D9688E" w:rsidP="008C3183">
      <w:pPr>
        <w:pStyle w:val="NoSpacing"/>
        <w:tabs>
          <w:tab w:val="left" w:pos="1418"/>
          <w:tab w:val="left" w:pos="1701"/>
          <w:tab w:val="left" w:pos="2127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8A52C2" w:rsidRPr="002F1E21" w:rsidRDefault="00580E05" w:rsidP="003A1EB3">
      <w:pPr>
        <w:pStyle w:val="NoSpacing"/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F1E21">
        <w:rPr>
          <w:rFonts w:ascii="TH SarabunPSK" w:hAnsi="TH SarabunPSK" w:cs="TH SarabunPSK"/>
          <w:b/>
          <w:bCs/>
          <w:szCs w:val="32"/>
          <w:cs/>
        </w:rPr>
        <w:tab/>
      </w:r>
    </w:p>
    <w:p w:rsidR="00AA1CA7" w:rsidRPr="00284704" w:rsidRDefault="00CF1AC6" w:rsidP="00C85F45">
      <w:pPr>
        <w:tabs>
          <w:tab w:val="center" w:pos="5103"/>
        </w:tabs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Theme="majorBidi" w:hAnsiTheme="majorBidi" w:cstheme="majorBidi" w:hint="cs"/>
          <w:cs/>
        </w:rPr>
        <w:t>---------------------------</w:t>
      </w:r>
    </w:p>
    <w:sectPr w:rsidR="00AA1CA7" w:rsidRPr="00284704" w:rsidSect="002E2A34">
      <w:headerReference w:type="default" r:id="rId8"/>
      <w:pgSz w:w="11906" w:h="16838"/>
      <w:pgMar w:top="426" w:right="1440" w:bottom="709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B1" w:rsidRDefault="00A553B1" w:rsidP="004D4A5E">
      <w:r>
        <w:separator/>
      </w:r>
    </w:p>
  </w:endnote>
  <w:endnote w:type="continuationSeparator" w:id="0">
    <w:p w:rsidR="00A553B1" w:rsidRDefault="00A553B1" w:rsidP="004D4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B1" w:rsidRDefault="00A553B1" w:rsidP="004D4A5E">
      <w:r>
        <w:separator/>
      </w:r>
    </w:p>
  </w:footnote>
  <w:footnote w:type="continuationSeparator" w:id="0">
    <w:p w:rsidR="00A553B1" w:rsidRDefault="00A553B1" w:rsidP="004D4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5E" w:rsidRPr="00DD0C5F" w:rsidRDefault="00703F3E">
    <w:pPr>
      <w:pStyle w:val="Header"/>
      <w:jc w:val="center"/>
      <w:rPr>
        <w:rFonts w:ascii="TH SarabunPSK" w:hAnsi="TH SarabunPSK" w:cs="TH SarabunPSK"/>
        <w:szCs w:val="32"/>
      </w:rPr>
    </w:pPr>
    <w:sdt>
      <w:sdtPr>
        <w:rPr>
          <w:rFonts w:ascii="TH SarabunPSK" w:hAnsi="TH SarabunPSK" w:cs="TH SarabunPSK"/>
          <w:szCs w:val="32"/>
        </w:rPr>
        <w:id w:val="23323086"/>
        <w:docPartObj>
          <w:docPartGallery w:val="Page Numbers (Top of Page)"/>
          <w:docPartUnique/>
        </w:docPartObj>
      </w:sdtPr>
      <w:sdtContent>
        <w:r w:rsidR="000F3B5E" w:rsidRPr="00DD0C5F">
          <w:rPr>
            <w:rFonts w:ascii="TH SarabunPSK" w:hAnsi="TH SarabunPSK" w:cs="TH SarabunPSK"/>
            <w:szCs w:val="32"/>
            <w:cs/>
          </w:rPr>
          <w:t xml:space="preserve">- </w:t>
        </w:r>
        <w:r w:rsidRPr="00DD0C5F">
          <w:rPr>
            <w:rFonts w:ascii="TH SarabunPSK" w:hAnsi="TH SarabunPSK" w:cs="TH SarabunPSK"/>
            <w:szCs w:val="32"/>
          </w:rPr>
          <w:fldChar w:fldCharType="begin"/>
        </w:r>
        <w:r w:rsidR="000F3B5E" w:rsidRPr="00DD0C5F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DD0C5F">
          <w:rPr>
            <w:rFonts w:ascii="TH SarabunPSK" w:hAnsi="TH SarabunPSK" w:cs="TH SarabunPSK"/>
            <w:szCs w:val="32"/>
          </w:rPr>
          <w:fldChar w:fldCharType="separate"/>
        </w:r>
        <w:r w:rsidR="00C032DC">
          <w:rPr>
            <w:rFonts w:ascii="TH SarabunPSK" w:hAnsi="TH SarabunPSK" w:cs="TH SarabunPSK"/>
            <w:noProof/>
            <w:szCs w:val="32"/>
            <w:cs/>
          </w:rPr>
          <w:t>๘</w:t>
        </w:r>
        <w:r w:rsidRPr="00DD0C5F">
          <w:rPr>
            <w:rFonts w:ascii="TH SarabunPSK" w:hAnsi="TH SarabunPSK" w:cs="TH SarabunPSK"/>
            <w:szCs w:val="32"/>
          </w:rPr>
          <w:fldChar w:fldCharType="end"/>
        </w:r>
      </w:sdtContent>
    </w:sdt>
    <w:r w:rsidR="000F3B5E" w:rsidRPr="00DD0C5F">
      <w:rPr>
        <w:rFonts w:ascii="TH SarabunPSK" w:hAnsi="TH SarabunPSK" w:cs="TH SarabunPSK"/>
        <w:szCs w:val="32"/>
        <w:cs/>
      </w:rPr>
      <w:t xml:space="preserve"> -</w:t>
    </w:r>
  </w:p>
  <w:p w:rsidR="000F3B5E" w:rsidRDefault="000F3B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88A"/>
    <w:multiLevelType w:val="hybridMultilevel"/>
    <w:tmpl w:val="7E8E9886"/>
    <w:lvl w:ilvl="0" w:tplc="B54E243A">
      <w:start w:val="1"/>
      <w:numFmt w:val="thaiNumbers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61B5E95"/>
    <w:multiLevelType w:val="hybridMultilevel"/>
    <w:tmpl w:val="2F809D2C"/>
    <w:lvl w:ilvl="0" w:tplc="14A44C64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F5674"/>
    <w:multiLevelType w:val="hybridMultilevel"/>
    <w:tmpl w:val="82D6D6DC"/>
    <w:lvl w:ilvl="0" w:tplc="E89ADD46">
      <w:numFmt w:val="bullet"/>
      <w:lvlText w:val=""/>
      <w:lvlJc w:val="left"/>
      <w:pPr>
        <w:ind w:left="72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E693E"/>
    <w:multiLevelType w:val="hybridMultilevel"/>
    <w:tmpl w:val="C09E1DEA"/>
    <w:lvl w:ilvl="0" w:tplc="BDC00FC8">
      <w:numFmt w:val="bullet"/>
      <w:lvlText w:val=""/>
      <w:lvlJc w:val="left"/>
      <w:pPr>
        <w:ind w:left="1080" w:hanging="72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72BBD"/>
    <w:multiLevelType w:val="hybridMultilevel"/>
    <w:tmpl w:val="6C1280DC"/>
    <w:lvl w:ilvl="0" w:tplc="5AA4BDF2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A08EC"/>
    <w:rsid w:val="0000224B"/>
    <w:rsid w:val="00002A61"/>
    <w:rsid w:val="00005652"/>
    <w:rsid w:val="0000572C"/>
    <w:rsid w:val="00011617"/>
    <w:rsid w:val="00013DEA"/>
    <w:rsid w:val="0002447A"/>
    <w:rsid w:val="00030384"/>
    <w:rsid w:val="0003140D"/>
    <w:rsid w:val="0003402D"/>
    <w:rsid w:val="000439BF"/>
    <w:rsid w:val="00052555"/>
    <w:rsid w:val="00053180"/>
    <w:rsid w:val="0007017E"/>
    <w:rsid w:val="00071519"/>
    <w:rsid w:val="0007284D"/>
    <w:rsid w:val="00077592"/>
    <w:rsid w:val="00077D24"/>
    <w:rsid w:val="000815F8"/>
    <w:rsid w:val="00085459"/>
    <w:rsid w:val="00086B7E"/>
    <w:rsid w:val="000A274F"/>
    <w:rsid w:val="000A573B"/>
    <w:rsid w:val="000A7900"/>
    <w:rsid w:val="000C5A7D"/>
    <w:rsid w:val="000D1D37"/>
    <w:rsid w:val="000D23AF"/>
    <w:rsid w:val="000D7D95"/>
    <w:rsid w:val="000E21A3"/>
    <w:rsid w:val="000E2ACA"/>
    <w:rsid w:val="000E561C"/>
    <w:rsid w:val="000E70AC"/>
    <w:rsid w:val="000F1EDE"/>
    <w:rsid w:val="000F3B5E"/>
    <w:rsid w:val="000F5A6E"/>
    <w:rsid w:val="000F5AE7"/>
    <w:rsid w:val="000F7DE2"/>
    <w:rsid w:val="00100B65"/>
    <w:rsid w:val="00107211"/>
    <w:rsid w:val="00117156"/>
    <w:rsid w:val="001223A2"/>
    <w:rsid w:val="001249C1"/>
    <w:rsid w:val="00130D73"/>
    <w:rsid w:val="0014453A"/>
    <w:rsid w:val="00145975"/>
    <w:rsid w:val="001513DB"/>
    <w:rsid w:val="00155DD0"/>
    <w:rsid w:val="0016343D"/>
    <w:rsid w:val="00166B52"/>
    <w:rsid w:val="001677C6"/>
    <w:rsid w:val="00172A74"/>
    <w:rsid w:val="00172AD1"/>
    <w:rsid w:val="001A14D2"/>
    <w:rsid w:val="001A52EF"/>
    <w:rsid w:val="001A5F76"/>
    <w:rsid w:val="001B0D1F"/>
    <w:rsid w:val="001B1B1B"/>
    <w:rsid w:val="001B61FB"/>
    <w:rsid w:val="001B7DDE"/>
    <w:rsid w:val="001D2052"/>
    <w:rsid w:val="001E14D9"/>
    <w:rsid w:val="001E3BB5"/>
    <w:rsid w:val="00203033"/>
    <w:rsid w:val="00206A7D"/>
    <w:rsid w:val="00211405"/>
    <w:rsid w:val="002127C6"/>
    <w:rsid w:val="00213D5A"/>
    <w:rsid w:val="00217D1F"/>
    <w:rsid w:val="00221FFA"/>
    <w:rsid w:val="002277C6"/>
    <w:rsid w:val="00230136"/>
    <w:rsid w:val="002439EE"/>
    <w:rsid w:val="00246520"/>
    <w:rsid w:val="00251307"/>
    <w:rsid w:val="00251B8B"/>
    <w:rsid w:val="0026413E"/>
    <w:rsid w:val="002679DA"/>
    <w:rsid w:val="00275683"/>
    <w:rsid w:val="00284704"/>
    <w:rsid w:val="00290C30"/>
    <w:rsid w:val="002911FC"/>
    <w:rsid w:val="00291847"/>
    <w:rsid w:val="00293B75"/>
    <w:rsid w:val="00296CCA"/>
    <w:rsid w:val="002A3D1C"/>
    <w:rsid w:val="002C1E75"/>
    <w:rsid w:val="002C7CB8"/>
    <w:rsid w:val="002D29FA"/>
    <w:rsid w:val="002E0603"/>
    <w:rsid w:val="002E0AFE"/>
    <w:rsid w:val="002E27AE"/>
    <w:rsid w:val="002E2A34"/>
    <w:rsid w:val="002E6C24"/>
    <w:rsid w:val="002F1E21"/>
    <w:rsid w:val="002F53E9"/>
    <w:rsid w:val="0031148C"/>
    <w:rsid w:val="003162D9"/>
    <w:rsid w:val="00325424"/>
    <w:rsid w:val="003270CA"/>
    <w:rsid w:val="00330A8B"/>
    <w:rsid w:val="00340BB5"/>
    <w:rsid w:val="00341628"/>
    <w:rsid w:val="00346560"/>
    <w:rsid w:val="00347C75"/>
    <w:rsid w:val="003500DD"/>
    <w:rsid w:val="003509B2"/>
    <w:rsid w:val="0035209E"/>
    <w:rsid w:val="00354443"/>
    <w:rsid w:val="0035672E"/>
    <w:rsid w:val="003573A0"/>
    <w:rsid w:val="0036107E"/>
    <w:rsid w:val="00361C94"/>
    <w:rsid w:val="00365B5D"/>
    <w:rsid w:val="00375002"/>
    <w:rsid w:val="00375D98"/>
    <w:rsid w:val="003773F4"/>
    <w:rsid w:val="00380A25"/>
    <w:rsid w:val="003843A9"/>
    <w:rsid w:val="003866AC"/>
    <w:rsid w:val="00387A60"/>
    <w:rsid w:val="003A195F"/>
    <w:rsid w:val="003A1EB3"/>
    <w:rsid w:val="003A31BE"/>
    <w:rsid w:val="003B565D"/>
    <w:rsid w:val="003C1A43"/>
    <w:rsid w:val="003C4870"/>
    <w:rsid w:val="003C5D00"/>
    <w:rsid w:val="003D284B"/>
    <w:rsid w:val="003D3419"/>
    <w:rsid w:val="003D6DCA"/>
    <w:rsid w:val="0040387A"/>
    <w:rsid w:val="004077C7"/>
    <w:rsid w:val="00412846"/>
    <w:rsid w:val="004172D3"/>
    <w:rsid w:val="00421B5F"/>
    <w:rsid w:val="0042533E"/>
    <w:rsid w:val="00430C51"/>
    <w:rsid w:val="00436C3B"/>
    <w:rsid w:val="00436CEB"/>
    <w:rsid w:val="004443D4"/>
    <w:rsid w:val="004478B2"/>
    <w:rsid w:val="0045504F"/>
    <w:rsid w:val="004652FE"/>
    <w:rsid w:val="00465F82"/>
    <w:rsid w:val="00471FF1"/>
    <w:rsid w:val="00472633"/>
    <w:rsid w:val="004806C2"/>
    <w:rsid w:val="004976E1"/>
    <w:rsid w:val="004A51FC"/>
    <w:rsid w:val="004A6FAE"/>
    <w:rsid w:val="004A6FE0"/>
    <w:rsid w:val="004B1CB6"/>
    <w:rsid w:val="004B4812"/>
    <w:rsid w:val="004B50AD"/>
    <w:rsid w:val="004C35EF"/>
    <w:rsid w:val="004C41D0"/>
    <w:rsid w:val="004C533B"/>
    <w:rsid w:val="004D4A5E"/>
    <w:rsid w:val="004D56BF"/>
    <w:rsid w:val="004D7F69"/>
    <w:rsid w:val="004E67C2"/>
    <w:rsid w:val="004F6E44"/>
    <w:rsid w:val="00511FB0"/>
    <w:rsid w:val="00513F3F"/>
    <w:rsid w:val="00517188"/>
    <w:rsid w:val="00526CAC"/>
    <w:rsid w:val="00531AC1"/>
    <w:rsid w:val="00533E37"/>
    <w:rsid w:val="0053514B"/>
    <w:rsid w:val="00536209"/>
    <w:rsid w:val="00537A43"/>
    <w:rsid w:val="00537B4B"/>
    <w:rsid w:val="00550021"/>
    <w:rsid w:val="00552A35"/>
    <w:rsid w:val="0055403C"/>
    <w:rsid w:val="005720C2"/>
    <w:rsid w:val="00572503"/>
    <w:rsid w:val="00572BD4"/>
    <w:rsid w:val="00580E05"/>
    <w:rsid w:val="00585B6F"/>
    <w:rsid w:val="005900EF"/>
    <w:rsid w:val="005909A7"/>
    <w:rsid w:val="00592CDF"/>
    <w:rsid w:val="00594B5E"/>
    <w:rsid w:val="00595781"/>
    <w:rsid w:val="0059763C"/>
    <w:rsid w:val="005B0FB5"/>
    <w:rsid w:val="005C2652"/>
    <w:rsid w:val="005C68A3"/>
    <w:rsid w:val="005D3FAA"/>
    <w:rsid w:val="005E3672"/>
    <w:rsid w:val="005F2299"/>
    <w:rsid w:val="00601912"/>
    <w:rsid w:val="00601C9A"/>
    <w:rsid w:val="00607FE7"/>
    <w:rsid w:val="00616D05"/>
    <w:rsid w:val="006208E4"/>
    <w:rsid w:val="006210DE"/>
    <w:rsid w:val="00626F12"/>
    <w:rsid w:val="00632BAB"/>
    <w:rsid w:val="00634EE8"/>
    <w:rsid w:val="00644773"/>
    <w:rsid w:val="00646082"/>
    <w:rsid w:val="00652AFA"/>
    <w:rsid w:val="00654498"/>
    <w:rsid w:val="006565F7"/>
    <w:rsid w:val="00666E51"/>
    <w:rsid w:val="00670C89"/>
    <w:rsid w:val="006713AF"/>
    <w:rsid w:val="0067500F"/>
    <w:rsid w:val="006756D0"/>
    <w:rsid w:val="00676673"/>
    <w:rsid w:val="006832CA"/>
    <w:rsid w:val="006938AE"/>
    <w:rsid w:val="006A2250"/>
    <w:rsid w:val="006A32F8"/>
    <w:rsid w:val="006B32E7"/>
    <w:rsid w:val="006B3BD2"/>
    <w:rsid w:val="006B5F02"/>
    <w:rsid w:val="006C205B"/>
    <w:rsid w:val="006C46E1"/>
    <w:rsid w:val="006C5BF7"/>
    <w:rsid w:val="006C64C6"/>
    <w:rsid w:val="006C68AF"/>
    <w:rsid w:val="006C7666"/>
    <w:rsid w:val="006D0012"/>
    <w:rsid w:val="006D18AE"/>
    <w:rsid w:val="006D2F45"/>
    <w:rsid w:val="006D4547"/>
    <w:rsid w:val="006D7932"/>
    <w:rsid w:val="006D7999"/>
    <w:rsid w:val="006E235C"/>
    <w:rsid w:val="006F2C38"/>
    <w:rsid w:val="006F2EB9"/>
    <w:rsid w:val="006F5B42"/>
    <w:rsid w:val="007036F3"/>
    <w:rsid w:val="00703A9D"/>
    <w:rsid w:val="00703F3E"/>
    <w:rsid w:val="00704E8C"/>
    <w:rsid w:val="00714761"/>
    <w:rsid w:val="007241BD"/>
    <w:rsid w:val="0072428E"/>
    <w:rsid w:val="00724671"/>
    <w:rsid w:val="00727A43"/>
    <w:rsid w:val="00730372"/>
    <w:rsid w:val="00731DC5"/>
    <w:rsid w:val="007331B3"/>
    <w:rsid w:val="00742ADD"/>
    <w:rsid w:val="00745E7F"/>
    <w:rsid w:val="0074647C"/>
    <w:rsid w:val="00751D2D"/>
    <w:rsid w:val="00753CC9"/>
    <w:rsid w:val="007560E7"/>
    <w:rsid w:val="0076113A"/>
    <w:rsid w:val="0076151C"/>
    <w:rsid w:val="007623AC"/>
    <w:rsid w:val="0076392C"/>
    <w:rsid w:val="00766F85"/>
    <w:rsid w:val="007679C8"/>
    <w:rsid w:val="00780238"/>
    <w:rsid w:val="00780797"/>
    <w:rsid w:val="00782870"/>
    <w:rsid w:val="00782D96"/>
    <w:rsid w:val="00786C5A"/>
    <w:rsid w:val="00786C70"/>
    <w:rsid w:val="007943E4"/>
    <w:rsid w:val="00794F5A"/>
    <w:rsid w:val="007A26D7"/>
    <w:rsid w:val="007B63A9"/>
    <w:rsid w:val="007C2245"/>
    <w:rsid w:val="007C7C4B"/>
    <w:rsid w:val="007D0B8E"/>
    <w:rsid w:val="007D4801"/>
    <w:rsid w:val="007E2D02"/>
    <w:rsid w:val="007E2E4E"/>
    <w:rsid w:val="007E3663"/>
    <w:rsid w:val="007E4B7B"/>
    <w:rsid w:val="007F0D3C"/>
    <w:rsid w:val="007F53AF"/>
    <w:rsid w:val="00800EA5"/>
    <w:rsid w:val="00807FB9"/>
    <w:rsid w:val="00815C7E"/>
    <w:rsid w:val="00816FF0"/>
    <w:rsid w:val="00822C70"/>
    <w:rsid w:val="00826A89"/>
    <w:rsid w:val="00827822"/>
    <w:rsid w:val="00827C68"/>
    <w:rsid w:val="00832877"/>
    <w:rsid w:val="00840907"/>
    <w:rsid w:val="00841174"/>
    <w:rsid w:val="0084759A"/>
    <w:rsid w:val="00847D33"/>
    <w:rsid w:val="00850D7B"/>
    <w:rsid w:val="00860E51"/>
    <w:rsid w:val="00867921"/>
    <w:rsid w:val="00872003"/>
    <w:rsid w:val="00875E73"/>
    <w:rsid w:val="00876DCE"/>
    <w:rsid w:val="008902A2"/>
    <w:rsid w:val="00891B2F"/>
    <w:rsid w:val="008954A4"/>
    <w:rsid w:val="008A08EC"/>
    <w:rsid w:val="008A52C2"/>
    <w:rsid w:val="008A7690"/>
    <w:rsid w:val="008B0BE4"/>
    <w:rsid w:val="008B1AAF"/>
    <w:rsid w:val="008B3616"/>
    <w:rsid w:val="008B62A8"/>
    <w:rsid w:val="008C1960"/>
    <w:rsid w:val="008C21A9"/>
    <w:rsid w:val="008C3183"/>
    <w:rsid w:val="008C4A5C"/>
    <w:rsid w:val="008C4BB6"/>
    <w:rsid w:val="008D1EA2"/>
    <w:rsid w:val="008E0E4C"/>
    <w:rsid w:val="008E3A83"/>
    <w:rsid w:val="008F0F80"/>
    <w:rsid w:val="008F1EE0"/>
    <w:rsid w:val="008F32B9"/>
    <w:rsid w:val="009013DB"/>
    <w:rsid w:val="00916090"/>
    <w:rsid w:val="00917211"/>
    <w:rsid w:val="00925AD9"/>
    <w:rsid w:val="00926215"/>
    <w:rsid w:val="00936BF2"/>
    <w:rsid w:val="009403B9"/>
    <w:rsid w:val="0094265A"/>
    <w:rsid w:val="009444DF"/>
    <w:rsid w:val="00947FE6"/>
    <w:rsid w:val="0095298C"/>
    <w:rsid w:val="00956927"/>
    <w:rsid w:val="00960A90"/>
    <w:rsid w:val="00962C98"/>
    <w:rsid w:val="00963658"/>
    <w:rsid w:val="0096619C"/>
    <w:rsid w:val="00982D3A"/>
    <w:rsid w:val="00983820"/>
    <w:rsid w:val="0098486C"/>
    <w:rsid w:val="009857B1"/>
    <w:rsid w:val="00987744"/>
    <w:rsid w:val="00991605"/>
    <w:rsid w:val="00995D57"/>
    <w:rsid w:val="009A0AC0"/>
    <w:rsid w:val="009A56FB"/>
    <w:rsid w:val="009A6E4E"/>
    <w:rsid w:val="009B19BC"/>
    <w:rsid w:val="009B5D60"/>
    <w:rsid w:val="009C07B9"/>
    <w:rsid w:val="009C5D69"/>
    <w:rsid w:val="009D30F2"/>
    <w:rsid w:val="009D52E3"/>
    <w:rsid w:val="009D5C55"/>
    <w:rsid w:val="009E13B5"/>
    <w:rsid w:val="009E2423"/>
    <w:rsid w:val="009F1B74"/>
    <w:rsid w:val="00A06E51"/>
    <w:rsid w:val="00A11CA9"/>
    <w:rsid w:val="00A1683B"/>
    <w:rsid w:val="00A245F0"/>
    <w:rsid w:val="00A24F6C"/>
    <w:rsid w:val="00A26481"/>
    <w:rsid w:val="00A300C3"/>
    <w:rsid w:val="00A362A8"/>
    <w:rsid w:val="00A40365"/>
    <w:rsid w:val="00A4243E"/>
    <w:rsid w:val="00A51FC7"/>
    <w:rsid w:val="00A553B1"/>
    <w:rsid w:val="00A6623F"/>
    <w:rsid w:val="00A702C1"/>
    <w:rsid w:val="00A7115C"/>
    <w:rsid w:val="00A72951"/>
    <w:rsid w:val="00A76E15"/>
    <w:rsid w:val="00A92399"/>
    <w:rsid w:val="00A92D0F"/>
    <w:rsid w:val="00A939A3"/>
    <w:rsid w:val="00AA1CA7"/>
    <w:rsid w:val="00AA7542"/>
    <w:rsid w:val="00AB1E98"/>
    <w:rsid w:val="00AB30BC"/>
    <w:rsid w:val="00AB3FE5"/>
    <w:rsid w:val="00AB6633"/>
    <w:rsid w:val="00AB7117"/>
    <w:rsid w:val="00AC04C0"/>
    <w:rsid w:val="00AC6C5B"/>
    <w:rsid w:val="00AD07F6"/>
    <w:rsid w:val="00AD57A7"/>
    <w:rsid w:val="00AD7758"/>
    <w:rsid w:val="00AE1480"/>
    <w:rsid w:val="00AE1AED"/>
    <w:rsid w:val="00AE7CCF"/>
    <w:rsid w:val="00AF5E00"/>
    <w:rsid w:val="00AF66CB"/>
    <w:rsid w:val="00B004F2"/>
    <w:rsid w:val="00B01170"/>
    <w:rsid w:val="00B01530"/>
    <w:rsid w:val="00B104E3"/>
    <w:rsid w:val="00B10CA2"/>
    <w:rsid w:val="00B14AA7"/>
    <w:rsid w:val="00B15D61"/>
    <w:rsid w:val="00B250B6"/>
    <w:rsid w:val="00B37AF5"/>
    <w:rsid w:val="00B4577B"/>
    <w:rsid w:val="00B46C8A"/>
    <w:rsid w:val="00B50D24"/>
    <w:rsid w:val="00B579AE"/>
    <w:rsid w:val="00B614EF"/>
    <w:rsid w:val="00B61CF0"/>
    <w:rsid w:val="00B625FA"/>
    <w:rsid w:val="00B64614"/>
    <w:rsid w:val="00B7370F"/>
    <w:rsid w:val="00B8337C"/>
    <w:rsid w:val="00BA0E79"/>
    <w:rsid w:val="00BB0567"/>
    <w:rsid w:val="00BB6178"/>
    <w:rsid w:val="00BC5E4A"/>
    <w:rsid w:val="00BC76F3"/>
    <w:rsid w:val="00BD38FE"/>
    <w:rsid w:val="00BE29DF"/>
    <w:rsid w:val="00BF3118"/>
    <w:rsid w:val="00BF48D8"/>
    <w:rsid w:val="00C01A4E"/>
    <w:rsid w:val="00C02C9C"/>
    <w:rsid w:val="00C032DC"/>
    <w:rsid w:val="00C11109"/>
    <w:rsid w:val="00C12BE8"/>
    <w:rsid w:val="00C13F12"/>
    <w:rsid w:val="00C13FF1"/>
    <w:rsid w:val="00C142F7"/>
    <w:rsid w:val="00C251E4"/>
    <w:rsid w:val="00C27956"/>
    <w:rsid w:val="00C31A2B"/>
    <w:rsid w:val="00C33F71"/>
    <w:rsid w:val="00C3437B"/>
    <w:rsid w:val="00C40593"/>
    <w:rsid w:val="00C45CC0"/>
    <w:rsid w:val="00C467B0"/>
    <w:rsid w:val="00C65CD2"/>
    <w:rsid w:val="00C7314A"/>
    <w:rsid w:val="00C74E93"/>
    <w:rsid w:val="00C77DBA"/>
    <w:rsid w:val="00C8260C"/>
    <w:rsid w:val="00C829BC"/>
    <w:rsid w:val="00C85F45"/>
    <w:rsid w:val="00C95344"/>
    <w:rsid w:val="00CA51AB"/>
    <w:rsid w:val="00CA65EA"/>
    <w:rsid w:val="00CA7223"/>
    <w:rsid w:val="00CB3B83"/>
    <w:rsid w:val="00CC2920"/>
    <w:rsid w:val="00CC40E3"/>
    <w:rsid w:val="00CC597F"/>
    <w:rsid w:val="00CC5F15"/>
    <w:rsid w:val="00CC752D"/>
    <w:rsid w:val="00CD265D"/>
    <w:rsid w:val="00CD3018"/>
    <w:rsid w:val="00CD3426"/>
    <w:rsid w:val="00CE23C5"/>
    <w:rsid w:val="00CE64D0"/>
    <w:rsid w:val="00CE6837"/>
    <w:rsid w:val="00CF0403"/>
    <w:rsid w:val="00CF0889"/>
    <w:rsid w:val="00CF1AC6"/>
    <w:rsid w:val="00CF7BA9"/>
    <w:rsid w:val="00D02BF6"/>
    <w:rsid w:val="00D04916"/>
    <w:rsid w:val="00D14C70"/>
    <w:rsid w:val="00D157DF"/>
    <w:rsid w:val="00D23F1F"/>
    <w:rsid w:val="00D249F0"/>
    <w:rsid w:val="00D2782B"/>
    <w:rsid w:val="00D344CC"/>
    <w:rsid w:val="00D35668"/>
    <w:rsid w:val="00D44DE9"/>
    <w:rsid w:val="00D558BE"/>
    <w:rsid w:val="00D574DF"/>
    <w:rsid w:val="00D57BB1"/>
    <w:rsid w:val="00D622EB"/>
    <w:rsid w:val="00D711CD"/>
    <w:rsid w:val="00D77170"/>
    <w:rsid w:val="00D817C0"/>
    <w:rsid w:val="00D8379C"/>
    <w:rsid w:val="00D863B9"/>
    <w:rsid w:val="00D90859"/>
    <w:rsid w:val="00D93B4F"/>
    <w:rsid w:val="00D9688E"/>
    <w:rsid w:val="00DA1ABD"/>
    <w:rsid w:val="00DB515F"/>
    <w:rsid w:val="00DB626E"/>
    <w:rsid w:val="00DD0C5F"/>
    <w:rsid w:val="00DD19FB"/>
    <w:rsid w:val="00DD268F"/>
    <w:rsid w:val="00DD3D92"/>
    <w:rsid w:val="00DE0D27"/>
    <w:rsid w:val="00DE1323"/>
    <w:rsid w:val="00DE75B5"/>
    <w:rsid w:val="00DF6417"/>
    <w:rsid w:val="00DF7E86"/>
    <w:rsid w:val="00E00520"/>
    <w:rsid w:val="00E05A6C"/>
    <w:rsid w:val="00E06AE3"/>
    <w:rsid w:val="00E10B56"/>
    <w:rsid w:val="00E16CDF"/>
    <w:rsid w:val="00E16ED0"/>
    <w:rsid w:val="00E172C2"/>
    <w:rsid w:val="00E17B29"/>
    <w:rsid w:val="00E2358B"/>
    <w:rsid w:val="00E24E82"/>
    <w:rsid w:val="00E271F1"/>
    <w:rsid w:val="00E3740F"/>
    <w:rsid w:val="00E44C9D"/>
    <w:rsid w:val="00E50E5C"/>
    <w:rsid w:val="00E63859"/>
    <w:rsid w:val="00E64351"/>
    <w:rsid w:val="00E727CD"/>
    <w:rsid w:val="00E842EB"/>
    <w:rsid w:val="00E90EF1"/>
    <w:rsid w:val="00E9175F"/>
    <w:rsid w:val="00E93EFD"/>
    <w:rsid w:val="00E96AE6"/>
    <w:rsid w:val="00EA2139"/>
    <w:rsid w:val="00EA3221"/>
    <w:rsid w:val="00EA7517"/>
    <w:rsid w:val="00EB022F"/>
    <w:rsid w:val="00EC593B"/>
    <w:rsid w:val="00ED2AA7"/>
    <w:rsid w:val="00ED57FA"/>
    <w:rsid w:val="00F019AA"/>
    <w:rsid w:val="00F07084"/>
    <w:rsid w:val="00F11E7B"/>
    <w:rsid w:val="00F12BFA"/>
    <w:rsid w:val="00F141D7"/>
    <w:rsid w:val="00F32F48"/>
    <w:rsid w:val="00F36A62"/>
    <w:rsid w:val="00F449F6"/>
    <w:rsid w:val="00F46513"/>
    <w:rsid w:val="00F5094F"/>
    <w:rsid w:val="00F50F28"/>
    <w:rsid w:val="00F52622"/>
    <w:rsid w:val="00F5343C"/>
    <w:rsid w:val="00F63F31"/>
    <w:rsid w:val="00F64460"/>
    <w:rsid w:val="00F7046F"/>
    <w:rsid w:val="00F75220"/>
    <w:rsid w:val="00F81F44"/>
    <w:rsid w:val="00F86E5F"/>
    <w:rsid w:val="00FB386A"/>
    <w:rsid w:val="00FB432D"/>
    <w:rsid w:val="00FB439B"/>
    <w:rsid w:val="00FC21BD"/>
    <w:rsid w:val="00FC39E7"/>
    <w:rsid w:val="00FC5C8B"/>
    <w:rsid w:val="00FC7553"/>
    <w:rsid w:val="00FD19AF"/>
    <w:rsid w:val="00FD1FED"/>
    <w:rsid w:val="00FD36FF"/>
    <w:rsid w:val="00FD3D5C"/>
    <w:rsid w:val="00FD7376"/>
    <w:rsid w:val="00FE6E5D"/>
    <w:rsid w:val="00FF3421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E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A08EC"/>
    <w:pPr>
      <w:keepNext/>
      <w:jc w:val="center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8EC"/>
    <w:rPr>
      <w:rFonts w:ascii="Cordia New" w:eastAsia="Cordia New" w:hAnsi="Cordia New" w:cs="Cordia New"/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rsid w:val="0095298C"/>
    <w:pPr>
      <w:ind w:left="720"/>
      <w:contextualSpacing/>
    </w:pPr>
    <w:rPr>
      <w:szCs w:val="40"/>
    </w:rPr>
  </w:style>
  <w:style w:type="paragraph" w:styleId="NoSpacing">
    <w:name w:val="No Spacing"/>
    <w:link w:val="NoSpacingChar"/>
    <w:uiPriority w:val="1"/>
    <w:qFormat/>
    <w:rsid w:val="00AE7CCF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4D4A5E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D4A5E"/>
    <w:rPr>
      <w:rFonts w:ascii="Cordia New" w:eastAsia="Cordia New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4D4A5E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A5E"/>
    <w:rPr>
      <w:rFonts w:ascii="Cordia New" w:eastAsia="Cordia New" w:hAnsi="Cordia New" w:cs="Cordia New"/>
      <w:sz w:val="32"/>
      <w:szCs w:val="40"/>
    </w:rPr>
  </w:style>
  <w:style w:type="character" w:styleId="BookTitle">
    <w:name w:val="Book Title"/>
    <w:basedOn w:val="DefaultParagraphFont"/>
    <w:uiPriority w:val="33"/>
    <w:qFormat/>
    <w:rsid w:val="009A56FB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1"/>
    <w:rsid w:val="00421B5F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7E08-096A-41DE-A397-9E22F9BD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pongsak.c</dc:creator>
  <cp:lastModifiedBy>thanasan.s</cp:lastModifiedBy>
  <cp:revision>2</cp:revision>
  <cp:lastPrinted>2014-05-02T10:23:00Z</cp:lastPrinted>
  <dcterms:created xsi:type="dcterms:W3CDTF">2014-05-02T10:29:00Z</dcterms:created>
  <dcterms:modified xsi:type="dcterms:W3CDTF">2014-05-02T10:29:00Z</dcterms:modified>
</cp:coreProperties>
</file>