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EE" w:rsidRPr="00626865" w:rsidRDefault="00BC7BEE" w:rsidP="00BC7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865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แบบแสดงความคิดเห็น</w:t>
      </w:r>
    </w:p>
    <w:p w:rsidR="007A5148" w:rsidRPr="005F4242" w:rsidRDefault="007A5148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(ร่าง) ประกาศ กสทช. เรื่อง </w:t>
      </w:r>
      <w:r w:rsidR="005F4242"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อัตราค่าตอบแทนการเชื่อมต่อโครงข่ายโทรคมนาคมที่เป็นอัตราอ้างอิง</w:t>
      </w:r>
    </w:p>
    <w:p w:rsidR="00BC7BEE" w:rsidRPr="00626865" w:rsidRDefault="00BC7BEE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3078"/>
        <w:gridCol w:w="6498"/>
      </w:tblGrid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ประเภทใบอนุญาตที่ได้รับ</w:t>
            </w:r>
            <w:r w:rsidR="00DF4C38"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7B6D" w:rsidRPr="00626865" w:rsidRDefault="00566CFF" w:rsidP="00BD01A7">
      <w:pPr>
        <w:spacing w:after="120" w:line="240" w:lineRule="auto"/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4242" w:rsidRPr="00BD01A7" w:rsidRDefault="005F4242" w:rsidP="005F4242">
      <w:pPr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ประเด็นการรับฟัง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</w:t>
      </w:r>
      <w:proofErr w:type="spellStart"/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อัตราค่าตอบแทนการเชื่อมต่อโครงข่ายโทรคมนาคมที่เป็นอัตราอ้างอิง </w:t>
      </w:r>
    </w:p>
    <w:p w:rsidR="005F4242" w:rsidRDefault="005F4242" w:rsidP="005F4242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D01A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F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ความเหมาะสมของระยะเวลา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ในการใช้อัตราค่าตอบแทนการเชื่อมต่อโครงข่ายโทรคมนาคมที่เป็นอัตราอ้างอิง ตามตารางแนบท้าย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อัตราค่าตอบแทนการเชื่อมต่อโครงข่ายโทรคมนาคมที่เป็นอัตราอ้างอิง </w:t>
      </w:r>
    </w:p>
    <w:p w:rsidR="005F4242" w:rsidRDefault="005F4242" w:rsidP="005F4242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4242" w:rsidRPr="00836FB9" w:rsidRDefault="005F4242" w:rsidP="005F4242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๒. 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ความเหมาะสมอัตราค่าตอบแทน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การเชื่อมต่อโครงข่ายโทรคมนาคมที่เป็นอัตราอ้างอิง ตามตารางแนบท้าย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ร่าง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) 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ประกาศ </w:t>
      </w:r>
      <w:proofErr w:type="spellStart"/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กสทช</w:t>
      </w:r>
      <w:proofErr w:type="spellEnd"/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เรื่อง อัตราค่าตอบแทนการเชื่อมต่อโครงข่ายโทรคมนาคมที่เป็นอัตราอ้างอิง </w:t>
      </w:r>
    </w:p>
    <w:p w:rsidR="005F4242" w:rsidRDefault="005F4242" w:rsidP="005F4242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4242" w:rsidRPr="00BD01A7" w:rsidRDefault="005F4242" w:rsidP="005F4242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5F4242" w:rsidRDefault="005F4242" w:rsidP="005F4242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738A" w:rsidRPr="00626865" w:rsidRDefault="00D2738A" w:rsidP="00916C53">
      <w:pPr>
        <w:autoSpaceDE w:val="0"/>
        <w:autoSpaceDN w:val="0"/>
        <w:adjustRightInd w:val="0"/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ระยะเวลาการรับฟังความคิดเห็น</w:t>
      </w: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</w:t>
      </w: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F424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4242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๑๕ </w:t>
      </w:r>
      <w:r w:rsidR="005F4242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๒๕๖๒</w:t>
      </w:r>
    </w:p>
    <w:p w:rsidR="004112DB" w:rsidRPr="00626865" w:rsidRDefault="004112DB" w:rsidP="004112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ช่องทางการนำส่ง</w:t>
      </w:r>
      <w:r w:rsidR="00004DD0"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B70BC3" w:rsidRPr="0062686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112DB" w:rsidRPr="00626865" w:rsidRDefault="005F4242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8" type="#_x0000_t32" style="position:absolute;left:0;text-align:left;margin-left:73.5pt;margin-top:682.5pt;width:.0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"/>
        </w:pict>
      </w:r>
      <w:r w:rsidR="004112DB" w:rsidRPr="00626865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</w:t>
      </w:r>
      <w:r w:rsidR="004112DB" w:rsidRPr="00626865">
        <w:rPr>
          <w:rFonts w:ascii="TH SarabunPSK" w:hAnsi="TH SarabunPSK" w:cs="TH SarabunPSK"/>
          <w:sz w:val="32"/>
          <w:szCs w:val="32"/>
        </w:rPr>
        <w:t xml:space="preserve"> (E-mail): </w:t>
      </w:r>
      <w:r w:rsidR="004112DB" w:rsidRPr="00626865">
        <w:rPr>
          <w:rFonts w:ascii="TH SarabunPSK" w:hAnsi="TH SarabunPSK" w:cs="TH SarabunPSK"/>
          <w:color w:val="0000FF"/>
          <w:sz w:val="32"/>
          <w:szCs w:val="32"/>
          <w:u w:val="single"/>
        </w:rPr>
        <w:t>ic@nbtc.go.th</w:t>
      </w:r>
      <w:r w:rsidR="00D2738A"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โดยตั้งชื่อ</w:t>
      </w:r>
      <w:r w:rsidRPr="006268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626865">
        <w:rPr>
          <w:rFonts w:ascii="TH SarabunPSK" w:hAnsi="TH SarabunPSK" w:cs="TH SarabunPSK"/>
          <w:sz w:val="32"/>
          <w:szCs w:val="32"/>
        </w:rPr>
        <w:t>“</w:t>
      </w:r>
      <w:r w:rsidRPr="00626865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แสดงความคิดเห็นต่อร่างประกาศ กสทช. เรื่อง </w:t>
      </w:r>
      <w:r w:rsidR="005F4242" w:rsidRPr="005F4242">
        <w:rPr>
          <w:rFonts w:ascii="TH SarabunPSK" w:hAnsi="TH SarabunPSK" w:cs="TH SarabunPSK"/>
          <w:sz w:val="32"/>
          <w:szCs w:val="32"/>
          <w:cs/>
        </w:rPr>
        <w:t>อัตราค่าตอบแทนการเชื่อมต่อโครงข่ายโทรคมนาคมที่เป็นอัตราอ้างอิง</w:t>
      </w:r>
      <w:r w:rsidRPr="00626865">
        <w:rPr>
          <w:rFonts w:ascii="TH SarabunPSK" w:hAnsi="TH SarabunPSK" w:cs="TH SarabunPSK"/>
          <w:sz w:val="32"/>
          <w:szCs w:val="32"/>
        </w:rPr>
        <w:t>”</w:t>
      </w:r>
    </w:p>
    <w:p w:rsidR="004112DB" w:rsidRPr="00626865" w:rsidRDefault="004112DB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นำส่งด้วยตนเอง</w:t>
      </w:r>
      <w:r w:rsidR="004C701E" w:rsidRPr="00626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865">
        <w:rPr>
          <w:rFonts w:ascii="TH SarabunPSK" w:hAnsi="TH SarabunPSK" w:cs="TH SarabunPSK"/>
          <w:sz w:val="32"/>
          <w:szCs w:val="32"/>
          <w:cs/>
        </w:rPr>
        <w:t>หรือทางไปรษณีย์ ตามที่อยู่ดังนี้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สำนักงาน กสทช. (สำนักโครงข่ายพื้นฐาน การใช้และเชื่อมต่อโครงข่าย)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๘๗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 ถนนพหลโยธิน ซอย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สายลม) แขวงสามเสนใน เขตพญาไท กรุงเทพฯ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๑๐๔๐๐</w:t>
      </w:r>
    </w:p>
    <w:p w:rsidR="004112DB" w:rsidRPr="00626865" w:rsidRDefault="004112DB" w:rsidP="00EA2437">
      <w:pPr>
        <w:tabs>
          <w:tab w:val="left" w:pos="567"/>
        </w:tabs>
        <w:spacing w:after="120"/>
        <w:ind w:left="56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วงเล็บมุมซอง </w:t>
      </w:r>
      <w:r w:rsidRPr="00626865">
        <w:rPr>
          <w:rFonts w:ascii="TH SarabunPSK" w:hAnsi="TH SarabunPSK" w:cs="TH SarabunPSK"/>
          <w:sz w:val="32"/>
          <w:szCs w:val="32"/>
        </w:rPr>
        <w:t>“</w:t>
      </w:r>
      <w:r w:rsidRPr="00626865">
        <w:rPr>
          <w:rFonts w:ascii="TH SarabunPSK" w:hAnsi="TH SarabunPSK" w:cs="TH SarabunPSK"/>
          <w:sz w:val="32"/>
          <w:szCs w:val="32"/>
          <w:cs/>
        </w:rPr>
        <w:t xml:space="preserve">แสดงความคิดเห็นต่อร่างประกาศ กสทช. เรื่อง </w:t>
      </w:r>
      <w:r w:rsidR="005F4242" w:rsidRPr="005F4242">
        <w:rPr>
          <w:rFonts w:ascii="TH SarabunPSK" w:hAnsi="TH SarabunPSK" w:cs="TH SarabunPSK"/>
          <w:sz w:val="32"/>
          <w:szCs w:val="32"/>
          <w:cs/>
        </w:rPr>
        <w:t>อัตราค่าตอบแทนการเชื่อมต่อโครงข่ายโทรคมนาคมที่เป็นอัตราอ้างอิง</w:t>
      </w:r>
      <w:r w:rsidRPr="00626865">
        <w:rPr>
          <w:rFonts w:ascii="TH SarabunPSK" w:hAnsi="TH SarabunPSK" w:cs="TH SarabunPSK"/>
          <w:sz w:val="32"/>
          <w:szCs w:val="32"/>
        </w:rPr>
        <w:t>”</w:t>
      </w:r>
    </w:p>
    <w:p w:rsidR="004112DB" w:rsidRPr="00626865" w:rsidRDefault="004112DB" w:rsidP="004112DB">
      <w:pPr>
        <w:tabs>
          <w:tab w:val="left" w:pos="567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สอบถามข้อมูลเพิ่มเติม</w:t>
      </w:r>
      <w:r w:rsidRPr="00626865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>สำนักโครงข่ายพื้นฐาน การใช้และเชื่อมต่อโครงข่าย (ชท.) สำนักงาน กสทช.</w:t>
      </w:r>
    </w:p>
    <w:p w:rsidR="004112DB" w:rsidRPr="00626865" w:rsidRDefault="004112DB" w:rsidP="00004D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๐๒</w:t>
      </w:r>
      <w:r w:rsidRPr="00626865">
        <w:rPr>
          <w:rFonts w:ascii="TH SarabunPSK" w:eastAsia="Times New Roman" w:hAnsi="TH SarabunPSK" w:cs="TH SarabunPSK"/>
          <w:sz w:val="32"/>
          <w:szCs w:val="32"/>
        </w:rPr>
        <w:t>-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๖๗๐</w:t>
      </w:r>
      <w:r w:rsidRPr="00626865">
        <w:rPr>
          <w:rFonts w:ascii="TH SarabunPSK" w:eastAsia="Times New Roman" w:hAnsi="TH SarabunPSK" w:cs="TH SarabunPSK"/>
          <w:sz w:val="32"/>
          <w:szCs w:val="32"/>
        </w:rPr>
        <w:t>-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๘๘๘๘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ต่อ </w:t>
      </w:r>
      <w:r w:rsidR="005F4242">
        <w:rPr>
          <w:rFonts w:ascii="TH SarabunPSK" w:eastAsia="Times New Roman" w:hAnsi="TH SarabunPSK" w:cs="TH SarabunPSK" w:hint="cs"/>
          <w:sz w:val="32"/>
          <w:szCs w:val="32"/>
          <w:cs/>
        </w:rPr>
        <w:t>๗๖๒๘, ๗๖๔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</w:p>
    <w:sectPr w:rsidR="004112DB" w:rsidRPr="00626865" w:rsidSect="007B639C">
      <w:headerReference w:type="default" r:id="rId9"/>
      <w:type w:val="continuous"/>
      <w:pgSz w:w="11907" w:h="16839" w:code="9"/>
      <w:pgMar w:top="1134" w:right="1134" w:bottom="1191" w:left="1531" w:header="425" w:footer="805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DB" w:rsidRDefault="004112DB" w:rsidP="00F26D73">
      <w:pPr>
        <w:spacing w:after="0" w:line="240" w:lineRule="auto"/>
      </w:pPr>
      <w:r>
        <w:separator/>
      </w:r>
    </w:p>
  </w:endnote>
  <w:endnote w:type="continuationSeparator" w:id="0">
    <w:p w:rsidR="004112DB" w:rsidRDefault="004112DB" w:rsidP="00F2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DB" w:rsidRDefault="004112DB" w:rsidP="00F26D73">
      <w:pPr>
        <w:spacing w:after="0" w:line="240" w:lineRule="auto"/>
      </w:pPr>
      <w:r>
        <w:separator/>
      </w:r>
    </w:p>
  </w:footnote>
  <w:footnote w:type="continuationSeparator" w:id="0">
    <w:p w:rsidR="004112DB" w:rsidRDefault="004112DB" w:rsidP="00F2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20" w:rsidRPr="00AD5C20" w:rsidRDefault="00AD5C2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D5C20">
      <w:rPr>
        <w:rFonts w:ascii="TH SarabunPSK" w:hAnsi="TH SarabunPSK" w:cs="TH SarabunPSK"/>
        <w:sz w:val="32"/>
        <w:szCs w:val="32"/>
        <w:cs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20004969"/>
        <w:docPartObj>
          <w:docPartGallery w:val="Page Numbers (Top of Page)"/>
          <w:docPartUnique/>
        </w:docPartObj>
      </w:sdtPr>
      <w:sdtEndPr/>
      <w:sdtContent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5C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F4242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D5C20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AD5C20" w:rsidRDefault="00AD5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52"/>
    <w:multiLevelType w:val="hybridMultilevel"/>
    <w:tmpl w:val="6AC0A562"/>
    <w:lvl w:ilvl="0" w:tplc="55867928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9C4862"/>
    <w:multiLevelType w:val="hybridMultilevel"/>
    <w:tmpl w:val="A628D772"/>
    <w:lvl w:ilvl="0" w:tplc="9664E730">
      <w:start w:val="1"/>
      <w:numFmt w:val="thaiNumbers"/>
      <w:lvlText w:val="(%1)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FA00357"/>
    <w:multiLevelType w:val="hybridMultilevel"/>
    <w:tmpl w:val="06D8CB42"/>
    <w:lvl w:ilvl="0" w:tplc="8CA87F3E">
      <w:start w:val="1"/>
      <w:numFmt w:val="thaiNumb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6D73"/>
    <w:rsid w:val="00004DD0"/>
    <w:rsid w:val="00014D4E"/>
    <w:rsid w:val="000475A5"/>
    <w:rsid w:val="00051A90"/>
    <w:rsid w:val="00063F69"/>
    <w:rsid w:val="000856D5"/>
    <w:rsid w:val="000B55E2"/>
    <w:rsid w:val="000B6F59"/>
    <w:rsid w:val="000B76EC"/>
    <w:rsid w:val="000C3D93"/>
    <w:rsid w:val="000E58CD"/>
    <w:rsid w:val="000E614A"/>
    <w:rsid w:val="00106009"/>
    <w:rsid w:val="001065D7"/>
    <w:rsid w:val="00111381"/>
    <w:rsid w:val="00117C73"/>
    <w:rsid w:val="001206E6"/>
    <w:rsid w:val="00133D35"/>
    <w:rsid w:val="0014393F"/>
    <w:rsid w:val="00157B6D"/>
    <w:rsid w:val="00167933"/>
    <w:rsid w:val="00174E52"/>
    <w:rsid w:val="00175860"/>
    <w:rsid w:val="00190E6A"/>
    <w:rsid w:val="0019622E"/>
    <w:rsid w:val="00197663"/>
    <w:rsid w:val="001A7D6D"/>
    <w:rsid w:val="001B6522"/>
    <w:rsid w:val="001B7C41"/>
    <w:rsid w:val="001C13F6"/>
    <w:rsid w:val="0020618C"/>
    <w:rsid w:val="00211A57"/>
    <w:rsid w:val="00212B6B"/>
    <w:rsid w:val="00226CE0"/>
    <w:rsid w:val="00232E0E"/>
    <w:rsid w:val="00240F37"/>
    <w:rsid w:val="00244361"/>
    <w:rsid w:val="00244411"/>
    <w:rsid w:val="00261CAF"/>
    <w:rsid w:val="002625F3"/>
    <w:rsid w:val="00272652"/>
    <w:rsid w:val="002769AE"/>
    <w:rsid w:val="0028086C"/>
    <w:rsid w:val="002C395C"/>
    <w:rsid w:val="002D41BE"/>
    <w:rsid w:val="00320A45"/>
    <w:rsid w:val="0033395A"/>
    <w:rsid w:val="00351DE2"/>
    <w:rsid w:val="00364E9C"/>
    <w:rsid w:val="00397C37"/>
    <w:rsid w:val="003A6209"/>
    <w:rsid w:val="003C3252"/>
    <w:rsid w:val="003D4E1D"/>
    <w:rsid w:val="003D6D18"/>
    <w:rsid w:val="003D7F50"/>
    <w:rsid w:val="003E04A2"/>
    <w:rsid w:val="003E0969"/>
    <w:rsid w:val="003F525A"/>
    <w:rsid w:val="003F6B28"/>
    <w:rsid w:val="004037DF"/>
    <w:rsid w:val="004112DB"/>
    <w:rsid w:val="00417B8A"/>
    <w:rsid w:val="00426F73"/>
    <w:rsid w:val="00435DDF"/>
    <w:rsid w:val="004431CF"/>
    <w:rsid w:val="00453A91"/>
    <w:rsid w:val="004632F2"/>
    <w:rsid w:val="00465FA4"/>
    <w:rsid w:val="00475881"/>
    <w:rsid w:val="0048266C"/>
    <w:rsid w:val="00487974"/>
    <w:rsid w:val="004A39D5"/>
    <w:rsid w:val="004C011F"/>
    <w:rsid w:val="004C18E2"/>
    <w:rsid w:val="004C701E"/>
    <w:rsid w:val="004D7D23"/>
    <w:rsid w:val="004E6BDE"/>
    <w:rsid w:val="0050439A"/>
    <w:rsid w:val="005144F0"/>
    <w:rsid w:val="00516E91"/>
    <w:rsid w:val="00522A0B"/>
    <w:rsid w:val="00524B1E"/>
    <w:rsid w:val="005421FF"/>
    <w:rsid w:val="005572E8"/>
    <w:rsid w:val="00561326"/>
    <w:rsid w:val="00566CFF"/>
    <w:rsid w:val="0057027B"/>
    <w:rsid w:val="005A3121"/>
    <w:rsid w:val="005A75D2"/>
    <w:rsid w:val="005B3D03"/>
    <w:rsid w:val="005B7D9C"/>
    <w:rsid w:val="005D4476"/>
    <w:rsid w:val="005D4E71"/>
    <w:rsid w:val="005E60C5"/>
    <w:rsid w:val="005F039B"/>
    <w:rsid w:val="005F11FB"/>
    <w:rsid w:val="005F4242"/>
    <w:rsid w:val="005F6457"/>
    <w:rsid w:val="00620C49"/>
    <w:rsid w:val="00626865"/>
    <w:rsid w:val="00647DC3"/>
    <w:rsid w:val="006548E2"/>
    <w:rsid w:val="006626CC"/>
    <w:rsid w:val="00666CD7"/>
    <w:rsid w:val="0069707B"/>
    <w:rsid w:val="006B2D4A"/>
    <w:rsid w:val="006D2EC6"/>
    <w:rsid w:val="006E2A26"/>
    <w:rsid w:val="006E78FE"/>
    <w:rsid w:val="006F34C6"/>
    <w:rsid w:val="006F4989"/>
    <w:rsid w:val="0071312B"/>
    <w:rsid w:val="007240CF"/>
    <w:rsid w:val="007409CA"/>
    <w:rsid w:val="00744971"/>
    <w:rsid w:val="00750BA5"/>
    <w:rsid w:val="00761E2C"/>
    <w:rsid w:val="007679DF"/>
    <w:rsid w:val="00771FF5"/>
    <w:rsid w:val="007849D5"/>
    <w:rsid w:val="00785B8B"/>
    <w:rsid w:val="007A5148"/>
    <w:rsid w:val="007B5F27"/>
    <w:rsid w:val="007B639C"/>
    <w:rsid w:val="007C30E7"/>
    <w:rsid w:val="007C3E38"/>
    <w:rsid w:val="007D5ABC"/>
    <w:rsid w:val="007E1DC6"/>
    <w:rsid w:val="007E5608"/>
    <w:rsid w:val="00800318"/>
    <w:rsid w:val="00805B61"/>
    <w:rsid w:val="00805FDC"/>
    <w:rsid w:val="00807571"/>
    <w:rsid w:val="00836109"/>
    <w:rsid w:val="00842177"/>
    <w:rsid w:val="00851C40"/>
    <w:rsid w:val="00876B48"/>
    <w:rsid w:val="008819A6"/>
    <w:rsid w:val="00887667"/>
    <w:rsid w:val="00895A57"/>
    <w:rsid w:val="008A6F6C"/>
    <w:rsid w:val="008B3345"/>
    <w:rsid w:val="008B5243"/>
    <w:rsid w:val="008B6562"/>
    <w:rsid w:val="008C1770"/>
    <w:rsid w:val="008D4F05"/>
    <w:rsid w:val="008D5636"/>
    <w:rsid w:val="008E34A7"/>
    <w:rsid w:val="008E3ED3"/>
    <w:rsid w:val="008E7225"/>
    <w:rsid w:val="008F44F9"/>
    <w:rsid w:val="009022C1"/>
    <w:rsid w:val="0090299A"/>
    <w:rsid w:val="00916C53"/>
    <w:rsid w:val="0092472D"/>
    <w:rsid w:val="00954CFF"/>
    <w:rsid w:val="009946DF"/>
    <w:rsid w:val="00996C33"/>
    <w:rsid w:val="009A1565"/>
    <w:rsid w:val="009C6DB1"/>
    <w:rsid w:val="009D4595"/>
    <w:rsid w:val="00A06328"/>
    <w:rsid w:val="00A37C37"/>
    <w:rsid w:val="00A52990"/>
    <w:rsid w:val="00A625B7"/>
    <w:rsid w:val="00A87ADC"/>
    <w:rsid w:val="00A90378"/>
    <w:rsid w:val="00AB479C"/>
    <w:rsid w:val="00AC7DDD"/>
    <w:rsid w:val="00AD5C20"/>
    <w:rsid w:val="00AD7A6F"/>
    <w:rsid w:val="00AF4339"/>
    <w:rsid w:val="00B15825"/>
    <w:rsid w:val="00B16BA5"/>
    <w:rsid w:val="00B2052E"/>
    <w:rsid w:val="00B20F63"/>
    <w:rsid w:val="00B2726D"/>
    <w:rsid w:val="00B4013A"/>
    <w:rsid w:val="00B56459"/>
    <w:rsid w:val="00B70BC3"/>
    <w:rsid w:val="00B73602"/>
    <w:rsid w:val="00B8486B"/>
    <w:rsid w:val="00B87626"/>
    <w:rsid w:val="00B93D3F"/>
    <w:rsid w:val="00B97BC4"/>
    <w:rsid w:val="00BA6A56"/>
    <w:rsid w:val="00BC2936"/>
    <w:rsid w:val="00BC7BEE"/>
    <w:rsid w:val="00BD01A7"/>
    <w:rsid w:val="00BD3EDA"/>
    <w:rsid w:val="00BF7DDC"/>
    <w:rsid w:val="00C455C1"/>
    <w:rsid w:val="00C9108C"/>
    <w:rsid w:val="00C91413"/>
    <w:rsid w:val="00CA16E1"/>
    <w:rsid w:val="00CA7A5B"/>
    <w:rsid w:val="00CB7683"/>
    <w:rsid w:val="00CC06F8"/>
    <w:rsid w:val="00CC5ABE"/>
    <w:rsid w:val="00CC5C79"/>
    <w:rsid w:val="00CD05B8"/>
    <w:rsid w:val="00CF3E45"/>
    <w:rsid w:val="00CF4807"/>
    <w:rsid w:val="00D12222"/>
    <w:rsid w:val="00D2738A"/>
    <w:rsid w:val="00D30F32"/>
    <w:rsid w:val="00D31C6E"/>
    <w:rsid w:val="00DC31FC"/>
    <w:rsid w:val="00DD4199"/>
    <w:rsid w:val="00DF093B"/>
    <w:rsid w:val="00DF4C38"/>
    <w:rsid w:val="00E127D6"/>
    <w:rsid w:val="00E20004"/>
    <w:rsid w:val="00E31C77"/>
    <w:rsid w:val="00E32B2D"/>
    <w:rsid w:val="00E468A2"/>
    <w:rsid w:val="00E54EE5"/>
    <w:rsid w:val="00E62090"/>
    <w:rsid w:val="00E6605D"/>
    <w:rsid w:val="00E7581B"/>
    <w:rsid w:val="00EA0603"/>
    <w:rsid w:val="00EA09D5"/>
    <w:rsid w:val="00EA2437"/>
    <w:rsid w:val="00EA285A"/>
    <w:rsid w:val="00EB5B10"/>
    <w:rsid w:val="00EB7702"/>
    <w:rsid w:val="00EB7F27"/>
    <w:rsid w:val="00EC507E"/>
    <w:rsid w:val="00EF6411"/>
    <w:rsid w:val="00F007F7"/>
    <w:rsid w:val="00F06031"/>
    <w:rsid w:val="00F10901"/>
    <w:rsid w:val="00F12494"/>
    <w:rsid w:val="00F26D73"/>
    <w:rsid w:val="00F5244C"/>
    <w:rsid w:val="00F557D4"/>
    <w:rsid w:val="00F57F57"/>
    <w:rsid w:val="00F82F2A"/>
    <w:rsid w:val="00F8327A"/>
    <w:rsid w:val="00FE6E42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  <o:rules v:ext="edit"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73"/>
  </w:style>
  <w:style w:type="paragraph" w:styleId="Footer">
    <w:name w:val="footer"/>
    <w:basedOn w:val="Normal"/>
    <w:link w:val="FooterChar"/>
    <w:uiPriority w:val="99"/>
    <w:semiHidden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D73"/>
  </w:style>
  <w:style w:type="paragraph" w:customStyle="1" w:styleId="Normal1">
    <w:name w:val="Normal1"/>
    <w:rsid w:val="00CD05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rdia New" w:eastAsia="Cordia New" w:hAnsi="Cordia New" w:cs="Cordia New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A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51DE2"/>
    <w:pPr>
      <w:ind w:left="720"/>
      <w:contextualSpacing/>
    </w:pPr>
  </w:style>
  <w:style w:type="table" w:styleId="TableGrid">
    <w:name w:val="Table Grid"/>
    <w:basedOn w:val="TableNormal"/>
    <w:uiPriority w:val="59"/>
    <w:rsid w:val="00351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7B6D"/>
    <w:rPr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1C65-BB39-4DEF-84B2-20A6C22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nitcharat.s</dc:creator>
  <cp:lastModifiedBy>คณิน นิติวงศ์</cp:lastModifiedBy>
  <cp:revision>13</cp:revision>
  <cp:lastPrinted>2019-06-06T06:37:00Z</cp:lastPrinted>
  <dcterms:created xsi:type="dcterms:W3CDTF">2019-07-01T07:28:00Z</dcterms:created>
  <dcterms:modified xsi:type="dcterms:W3CDTF">2019-07-30T02:02:00Z</dcterms:modified>
</cp:coreProperties>
</file>