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05" w:rsidRDefault="00024405"/>
    <w:p w:rsidR="00024405" w:rsidRDefault="00024405"/>
    <w:p w:rsidR="00024405" w:rsidRDefault="00024405"/>
    <w:p w:rsidR="00024405" w:rsidRDefault="00024405"/>
    <w:p w:rsidR="00024405" w:rsidRDefault="00024405"/>
    <w:p w:rsidR="00024405" w:rsidRDefault="00024405"/>
    <w:p w:rsidR="00024405" w:rsidRPr="0016136B" w:rsidRDefault="00024405">
      <w:pPr>
        <w:rPr>
          <w:rFonts w:ascii="TH SarabunPSK" w:hAnsi="TH SarabunPSK" w:cs="TH SarabunPSK"/>
        </w:rPr>
      </w:pPr>
    </w:p>
    <w:p w:rsidR="00024405" w:rsidRPr="0016136B" w:rsidRDefault="00024405" w:rsidP="0002440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6136B">
        <w:rPr>
          <w:rFonts w:ascii="TH SarabunPSK" w:hAnsi="TH SarabunPSK" w:cs="TH SarabunPSK"/>
          <w:b/>
          <w:bCs/>
          <w:sz w:val="56"/>
          <w:szCs w:val="56"/>
          <w:cs/>
        </w:rPr>
        <w:t>ภาคผนวก ๒</w:t>
      </w:r>
    </w:p>
    <w:p w:rsidR="00024405" w:rsidRPr="0016136B" w:rsidRDefault="00024405" w:rsidP="00024405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16136B">
        <w:rPr>
          <w:rFonts w:ascii="TH SarabunPSK" w:hAnsi="TH SarabunPSK" w:cs="TH SarabunPSK"/>
          <w:b/>
          <w:bCs/>
          <w:sz w:val="32"/>
          <w:szCs w:val="32"/>
          <w:cs/>
        </w:rPr>
        <w:t>แบบแสดงความคิดเห็นสาธารณะต่อ (ร่าง) แก้ไขเพิ่มเติมประกาศ กสทช. เรื่อง การส่งเสริมและคุ้มครองสิทธิของคนพิการ</w:t>
      </w:r>
      <w:r w:rsidRPr="0016136B">
        <w:rPr>
          <w:rFonts w:ascii="TH SarabunPSK" w:hAnsi="TH SarabunPSK" w:cs="TH SarabunPSK"/>
          <w:b/>
          <w:bCs/>
          <w:sz w:val="32"/>
          <w:szCs w:val="32"/>
          <w:cs/>
        </w:rPr>
        <w:br/>
        <w:t>ให้เข้าถึงหรือรับรู้และใช้ประโยชน์จากรายการของกิจการโทรทัศน์</w:t>
      </w:r>
    </w:p>
    <w:p w:rsidR="00024405" w:rsidRPr="0016136B" w:rsidRDefault="00024405">
      <w:pPr>
        <w:rPr>
          <w:rFonts w:ascii="TH SarabunPSK" w:hAnsi="TH SarabunPSK" w:cs="TH SarabunPSK"/>
        </w:rPr>
      </w:pPr>
    </w:p>
    <w:p w:rsidR="00024405" w:rsidRPr="0016136B" w:rsidRDefault="00024405">
      <w:pPr>
        <w:rPr>
          <w:rFonts w:ascii="TH SarabunPSK" w:hAnsi="TH SarabunPSK" w:cs="TH SarabunPSK"/>
        </w:rPr>
      </w:pPr>
    </w:p>
    <w:p w:rsidR="00024405" w:rsidRDefault="00024405"/>
    <w:p w:rsidR="00024405" w:rsidRDefault="00024405"/>
    <w:p w:rsidR="00024405" w:rsidRDefault="00024405"/>
    <w:p w:rsidR="00024405" w:rsidRDefault="00024405"/>
    <w:p w:rsidR="00024405" w:rsidRDefault="00024405">
      <w:r>
        <w:br w:type="page"/>
      </w:r>
    </w:p>
    <w:tbl>
      <w:tblPr>
        <w:tblStyle w:val="TableGrid"/>
        <w:tblW w:w="13291" w:type="dxa"/>
        <w:tblLook w:val="04A0"/>
      </w:tblPr>
      <w:tblGrid>
        <w:gridCol w:w="1668"/>
        <w:gridCol w:w="11623"/>
      </w:tblGrid>
      <w:tr w:rsidR="00024405" w:rsidRPr="0016136B" w:rsidTr="00024405">
        <w:trPr>
          <w:trHeight w:val="1550"/>
        </w:trPr>
        <w:tc>
          <w:tcPr>
            <w:tcW w:w="1668" w:type="dxa"/>
          </w:tcPr>
          <w:p w:rsidR="00024405" w:rsidRPr="0016136B" w:rsidRDefault="00024405">
            <w:pPr>
              <w:rPr>
                <w:rFonts w:ascii="TH SarabunPSK" w:hAnsi="TH SarabunPSK" w:cs="TH SarabunPSK"/>
              </w:rPr>
            </w:pPr>
            <w:r w:rsidRPr="0016136B">
              <w:rPr>
                <w:rFonts w:ascii="TH SarabunPSK" w:hAnsi="TH SarabunPSK" w:cs="TH SarabunPSK"/>
                <w:noProof/>
              </w:rPr>
              <w:lastRenderedPageBreak/>
              <w:drawing>
                <wp:inline distT="0" distB="0" distL="0" distR="0">
                  <wp:extent cx="680665" cy="928264"/>
                  <wp:effectExtent l="19050" t="0" r="5135" b="0"/>
                  <wp:docPr id="1" name="Picture 1" descr="https://upload.wikimedia.org/wikipedia/th/thumb/a/a5/%E0%B8%81%E0%B8%AA%E0%B8%97%E0%B8%8A.jpeg/200px-%E0%B8%81%E0%B8%AA%E0%B8%97%E0%B8%8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th/thumb/a/a5/%E0%B8%81%E0%B8%AA%E0%B8%97%E0%B8%8A.jpeg/200px-%E0%B8%81%E0%B8%AA%E0%B8%97%E0%B8%8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13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171" cy="928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3" w:type="dxa"/>
            <w:vAlign w:val="center"/>
          </w:tcPr>
          <w:p w:rsidR="00024405" w:rsidRPr="0016136B" w:rsidRDefault="00024405" w:rsidP="0002440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1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แบบแสดงความคิดเห็นสาธารณะต่อ (ร่าง) แก้ไขเพิ่มเติมประกาศ กสทช. เรื่อง การส่งเสริมและคุ้มครองสิทธิของคนพิการให้เข้าถึงหรือรับรู้และใช้ประโยชน์จากรายการของกิจการโทรทัศน์</w:t>
            </w:r>
          </w:p>
        </w:tc>
      </w:tr>
    </w:tbl>
    <w:p w:rsidR="00024405" w:rsidRPr="0016136B" w:rsidRDefault="00024405" w:rsidP="00024405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6136B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ข้อมูลผู้แสดงความคิดเห็น</w:t>
      </w:r>
    </w:p>
    <w:tbl>
      <w:tblPr>
        <w:tblStyle w:val="TableGrid"/>
        <w:tblW w:w="13291" w:type="dxa"/>
        <w:tblLook w:val="04A0"/>
      </w:tblPr>
      <w:tblGrid>
        <w:gridCol w:w="1809"/>
        <w:gridCol w:w="11482"/>
      </w:tblGrid>
      <w:tr w:rsidR="00024405" w:rsidRPr="0016136B" w:rsidTr="00024405">
        <w:tc>
          <w:tcPr>
            <w:tcW w:w="1809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1482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4405" w:rsidRPr="0016136B" w:rsidTr="00024405">
        <w:tc>
          <w:tcPr>
            <w:tcW w:w="1809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482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4405" w:rsidRPr="0016136B" w:rsidTr="00024405">
        <w:tc>
          <w:tcPr>
            <w:tcW w:w="1809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1482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4405" w:rsidRPr="0016136B" w:rsidTr="00024405">
        <w:tc>
          <w:tcPr>
            <w:tcW w:w="1809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1482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4405" w:rsidRPr="0016136B" w:rsidTr="00024405">
        <w:tc>
          <w:tcPr>
            <w:tcW w:w="1809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1482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4405" w:rsidRPr="0016136B" w:rsidTr="00024405">
        <w:tc>
          <w:tcPr>
            <w:tcW w:w="1809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โทรสาร</w:t>
            </w:r>
          </w:p>
        </w:tc>
        <w:tc>
          <w:tcPr>
            <w:tcW w:w="11482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4405" w:rsidRPr="0016136B" w:rsidTr="00024405">
        <w:tc>
          <w:tcPr>
            <w:tcW w:w="1809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3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 address</w:t>
            </w:r>
          </w:p>
        </w:tc>
        <w:tc>
          <w:tcPr>
            <w:tcW w:w="11482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24405" w:rsidRPr="0016136B" w:rsidRDefault="00024405" w:rsidP="00024405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36B">
        <w:rPr>
          <w:rFonts w:ascii="TH SarabunPSK" w:hAnsi="TH SarabunPSK" w:cs="TH SarabunPSK"/>
          <w:b/>
          <w:bCs/>
          <w:sz w:val="32"/>
          <w:szCs w:val="32"/>
          <w:cs/>
        </w:rPr>
        <w:t>ประเด็นรับฟังความคิดเห็น</w:t>
      </w:r>
    </w:p>
    <w:tbl>
      <w:tblPr>
        <w:tblStyle w:val="TableGrid"/>
        <w:tblW w:w="13291" w:type="dxa"/>
        <w:tblLook w:val="04A0"/>
      </w:tblPr>
      <w:tblGrid>
        <w:gridCol w:w="4928"/>
        <w:gridCol w:w="4252"/>
        <w:gridCol w:w="4111"/>
      </w:tblGrid>
      <w:tr w:rsidR="00024405" w:rsidRPr="0016136B" w:rsidTr="00024405">
        <w:tc>
          <w:tcPr>
            <w:tcW w:w="4928" w:type="dxa"/>
          </w:tcPr>
          <w:p w:rsidR="00024405" w:rsidRPr="0016136B" w:rsidRDefault="00024405" w:rsidP="00024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(ร่าง) แก้ไขเพิ่มเติมประกาศ กสทช. เรื่อง การส่งเสริมและคุ้มครองสิทธิของคนพิการฯ</w:t>
            </w:r>
            <w:r w:rsidRPr="001613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252" w:type="dxa"/>
          </w:tcPr>
          <w:p w:rsidR="00024405" w:rsidRPr="0016136B" w:rsidRDefault="00024405" w:rsidP="00024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ความคิดเห็นสาธารณะ</w:t>
            </w:r>
          </w:p>
        </w:tc>
        <w:tc>
          <w:tcPr>
            <w:tcW w:w="4111" w:type="dxa"/>
          </w:tcPr>
          <w:p w:rsidR="00024405" w:rsidRPr="0016136B" w:rsidRDefault="00024405" w:rsidP="00024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3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A92C53" w:rsidRPr="0016136B" w:rsidTr="00024405">
        <w:trPr>
          <w:trHeight w:val="1683"/>
        </w:trPr>
        <w:tc>
          <w:tcPr>
            <w:tcW w:w="4928" w:type="dxa"/>
          </w:tcPr>
          <w:p w:rsidR="00A92C53" w:rsidRPr="0016136B" w:rsidRDefault="0016136B" w:rsidP="0016136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3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6136B">
              <w:rPr>
                <w:rFonts w:ascii="TH SarabunPSK" w:hAnsi="TH SarabunPSK" w:cs="TH SarabunPSK"/>
                <w:sz w:val="30"/>
                <w:szCs w:val="30"/>
                <w:cs/>
              </w:rPr>
              <w:t>๑. กำหนดการขยายระยะเวลาให้ผู้รับใบอนุญาตต้องจัดให้มีบริการโทรทัศน์ที่มีบริการล่ามภาษามือ คำบรรยายเป็นอักษรวิ่ง</w:t>
            </w:r>
            <w:r w:rsidRPr="001613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6136B">
              <w:rPr>
                <w:rFonts w:ascii="TH SarabunPSK" w:hAnsi="TH SarabunPSK" w:cs="TH SarabunPSK"/>
                <w:sz w:val="30"/>
                <w:szCs w:val="30"/>
                <w:cs/>
              </w:rPr>
              <w:t>และคำบรรยายเป็นเสียง</w:t>
            </w:r>
            <w:r w:rsidRPr="0016136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ในเวลาออกอากาศรวมกันอย่างน้อยวันละหกสิบนาท</w:t>
            </w:r>
            <w:r w:rsidRPr="0016136B">
              <w:rPr>
                <w:rFonts w:ascii="TH SarabunPSK" w:hAnsi="TH SarabunPSK" w:cs="TH SarabunPSK"/>
                <w:sz w:val="30"/>
                <w:szCs w:val="30"/>
                <w:cs/>
              </w:rPr>
              <w:t>ี</w:t>
            </w:r>
            <w:r w:rsidRPr="001613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6136B">
              <w:rPr>
                <w:rFonts w:ascii="TH SarabunPSK" w:hAnsi="TH SarabunPSK" w:cs="TH SarabunPSK"/>
                <w:sz w:val="30"/>
                <w:szCs w:val="30"/>
                <w:cs/>
              </w:rPr>
              <w:t>ออกไปอีก ๑ ปี นับแต่วันครบกำหนดเดิม มีความเหมาะสมหรือไม่ อย่างไร</w:t>
            </w:r>
            <w:r w:rsidRPr="001613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4252" w:type="dxa"/>
          </w:tcPr>
          <w:p w:rsidR="00A92C53" w:rsidRPr="0016136B" w:rsidRDefault="00A92C53" w:rsidP="00D849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A92C53" w:rsidRPr="0016136B" w:rsidRDefault="00A92C53" w:rsidP="00D849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136B" w:rsidRPr="0016136B" w:rsidTr="0016136B">
        <w:trPr>
          <w:trHeight w:val="1683"/>
        </w:trPr>
        <w:tc>
          <w:tcPr>
            <w:tcW w:w="4928" w:type="dxa"/>
          </w:tcPr>
          <w:p w:rsidR="0016136B" w:rsidRPr="0016136B" w:rsidRDefault="0016136B" w:rsidP="003F72E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6136B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16136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16136B">
              <w:rPr>
                <w:rFonts w:ascii="TH SarabunPSK" w:hAnsi="TH SarabunPSK" w:cs="TH SarabunPSK" w:hint="cs"/>
                <w:sz w:val="30"/>
                <w:szCs w:val="30"/>
                <w:cs/>
              </w:rPr>
              <w:t>กำ</w:t>
            </w:r>
            <w:r w:rsidRPr="0016136B">
              <w:rPr>
                <w:rFonts w:ascii="TH SarabunPSK" w:hAnsi="TH SarabunPSK" w:cs="TH SarabunPSK"/>
                <w:sz w:val="30"/>
                <w:szCs w:val="30"/>
                <w:cs/>
              </w:rPr>
              <w:t>หนดการขยายระยะเวลาให้ผู้รับใบอนุญาตต้องจัดให้มีบริการโทรทัศน์ที่มี บริการล่ามภาษามือ คำบรรยายแทนเสียง และเสียงบรรยายภาพ ตามมาตรการพื้นฐานอย่างน้อยตามสัดส่วนและระยะเวลาที่กำหนดในข้อ ๕ และภาคผนวกแนบท้ายประกาศ กสทช. เรื่อง</w:t>
            </w:r>
            <w:r w:rsidRPr="001613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6136B">
              <w:rPr>
                <w:rFonts w:ascii="TH SarabunPSK" w:hAnsi="TH SarabunPSK" w:cs="TH SarabunPSK"/>
                <w:sz w:val="30"/>
                <w:szCs w:val="30"/>
                <w:cs/>
              </w:rPr>
              <w:t>การส่งเสริมและคุ้มครองสิทธิของคนพิการให้เข้าถึงหรือรับรู้และใช้ประโยชน์จากรายการของกิจการโทรทัศน์</w:t>
            </w:r>
            <w:r w:rsidRPr="001613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6136B">
              <w:rPr>
                <w:rFonts w:ascii="TH SarabunPSK" w:hAnsi="TH SarabunPSK" w:cs="TH SarabunPSK"/>
                <w:sz w:val="30"/>
                <w:szCs w:val="30"/>
                <w:cs/>
              </w:rPr>
              <w:t>ออกไปอีก ๑ ปี นับแต่วันครบกำหนดเดิม มีความเหมาะสมหรือไม่ อย่างไร</w:t>
            </w:r>
            <w:r w:rsidRPr="001613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4252" w:type="dxa"/>
          </w:tcPr>
          <w:p w:rsidR="0016136B" w:rsidRPr="0016136B" w:rsidRDefault="0016136B" w:rsidP="003B6D7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111" w:type="dxa"/>
          </w:tcPr>
          <w:p w:rsidR="0016136B" w:rsidRPr="0016136B" w:rsidRDefault="0016136B" w:rsidP="003B6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24405" w:rsidRPr="0016136B" w:rsidRDefault="00024405" w:rsidP="00024405">
      <w:pPr>
        <w:spacing w:after="0"/>
        <w:rPr>
          <w:rFonts w:ascii="TH SarabunPSK" w:hAnsi="TH SarabunPSK" w:cs="TH SarabunPSK"/>
          <w:b/>
          <w:bCs/>
        </w:rPr>
      </w:pPr>
    </w:p>
    <w:sectPr w:rsidR="00024405" w:rsidRPr="0016136B" w:rsidSect="00024405">
      <w:pgSz w:w="15840" w:h="12240" w:orient="landscape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applyBreakingRules/>
  </w:compat>
  <w:rsids>
    <w:rsidRoot w:val="00024405"/>
    <w:rsid w:val="00024405"/>
    <w:rsid w:val="000C4BCF"/>
    <w:rsid w:val="0016136B"/>
    <w:rsid w:val="003F72E4"/>
    <w:rsid w:val="005B3E6C"/>
    <w:rsid w:val="006F1FA5"/>
    <w:rsid w:val="00784600"/>
    <w:rsid w:val="00A92C53"/>
    <w:rsid w:val="00BB0BCC"/>
    <w:rsid w:val="00C64CFC"/>
    <w:rsid w:val="00D45C51"/>
    <w:rsid w:val="00EA4390"/>
    <w:rsid w:val="00FA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4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0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24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185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Nattawan.a</dc:creator>
  <cp:lastModifiedBy>kanthima.w</cp:lastModifiedBy>
  <cp:revision>4</cp:revision>
  <dcterms:created xsi:type="dcterms:W3CDTF">2017-01-18T11:16:00Z</dcterms:created>
  <dcterms:modified xsi:type="dcterms:W3CDTF">2017-01-19T04:17:00Z</dcterms:modified>
</cp:coreProperties>
</file>