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08" w:type="dxa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8"/>
      </w:tblGrid>
      <w:tr w:rsidR="004B0CB8" w:rsidRPr="004B0CB8" w:rsidTr="00117BC3">
        <w:trPr>
          <w:trHeight w:val="58"/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4B0CB8" w:rsidRPr="004B0CB8" w:rsidRDefault="004B0CB8" w:rsidP="00117BC3">
            <w:pPr>
              <w:rPr>
                <w:rFonts w:ascii="Verdana" w:hAnsi="Verdana"/>
                <w:color w:val="707070"/>
                <w:sz w:val="18"/>
                <w:szCs w:val="18"/>
              </w:rPr>
            </w:pPr>
          </w:p>
        </w:tc>
      </w:tr>
    </w:tbl>
    <w:p w:rsidR="00117BC3" w:rsidRDefault="00DC3C7D" w:rsidP="00117BC3">
      <w:pPr>
        <w:pStyle w:val="ManualDocumentHeader"/>
        <w:spacing w:beforeLines="90" w:before="216" w:afterLines="90" w:after="216" w:line="276" w:lineRule="auto"/>
        <w:jc w:val="both"/>
        <w:rPr>
          <w:rFonts w:ascii="Verdana" w:hAnsi="Verdana" w:cs="Verdana,Bold"/>
          <w:bCs/>
          <w:caps/>
          <w:color w:val="0087D2"/>
          <w:sz w:val="26"/>
          <w:szCs w:val="26"/>
        </w:rPr>
      </w:pPr>
      <w:r w:rsidRPr="00D22865">
        <w:rPr>
          <w:rFonts w:ascii="Verdana" w:hAnsi="Verdana" w:cs="Verdana,Bold"/>
          <w:bCs/>
          <w:caps/>
          <w:noProof/>
          <w:color w:val="0087D2"/>
          <w:sz w:val="26"/>
          <w:szCs w:val="26"/>
        </w:rPr>
        <w:drawing>
          <wp:anchor distT="0" distB="0" distL="114300" distR="114300" simplePos="0" relativeHeight="251659264" behindDoc="0" locked="0" layoutInCell="1" allowOverlap="1" wp14:anchorId="1D0CE31E" wp14:editId="1271C1A7">
            <wp:simplePos x="0" y="0"/>
            <wp:positionH relativeFrom="margin">
              <wp:align>center</wp:align>
            </wp:positionH>
            <wp:positionV relativeFrom="margin">
              <wp:posOffset>876300</wp:posOffset>
            </wp:positionV>
            <wp:extent cx="7048500" cy="3258820"/>
            <wp:effectExtent l="0" t="0" r="0" b="0"/>
            <wp:wrapSquare wrapText="bothSides"/>
            <wp:docPr id="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2850" t="21882" r="12135" b="120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0" cy="325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7BC3" w:rsidRPr="00D22865">
        <w:rPr>
          <w:rFonts w:ascii="Verdana" w:hAnsi="Verdana" w:cs="Verdana,Bold"/>
          <w:bCs/>
          <w:caps/>
          <w:color w:val="0087D2"/>
          <w:sz w:val="26"/>
          <w:szCs w:val="26"/>
        </w:rPr>
        <w:t>Venue Map and Routing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</w:p>
    <w:p w:rsidR="009B0A71" w:rsidRDefault="009B0A71" w:rsidP="009B0A71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b/>
          <w:bCs/>
          <w:noProof/>
          <w:sz w:val="18"/>
          <w:szCs w:val="18"/>
        </w:rPr>
        <w:t>Located in the suburb</w:t>
      </w:r>
      <w:r>
        <w:rPr>
          <w:rFonts w:ascii="Verdana" w:hAnsi="Verdana" w:cs="Cordia New"/>
          <w:b/>
          <w:bCs/>
          <w:noProof/>
          <w:sz w:val="18"/>
          <w:szCs w:val="18"/>
        </w:rPr>
        <w:t>s</w:t>
      </w:r>
      <w:r w:rsidRPr="00E35A38">
        <w:rPr>
          <w:rFonts w:ascii="Verdana" w:hAnsi="Verdana" w:cs="Cordia New"/>
          <w:b/>
          <w:bCs/>
          <w:noProof/>
          <w:sz w:val="18"/>
          <w:szCs w:val="18"/>
        </w:rPr>
        <w:t xml:space="preserve"> away from the traffic congestion in downtown Bangkok, IMPACT</w:t>
      </w:r>
      <w:r>
        <w:rPr>
          <w:rFonts w:ascii="Verdana" w:hAnsi="Verdana" w:cs="Cordia New"/>
          <w:b/>
          <w:bCs/>
          <w:noProof/>
          <w:sz w:val="18"/>
          <w:szCs w:val="18"/>
        </w:rPr>
        <w:t xml:space="preserve"> is: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•30 minutes from downtown Bangkok via congest</w:t>
      </w:r>
      <w:r>
        <w:rPr>
          <w:rFonts w:ascii="Verdana" w:hAnsi="Verdana" w:cs="Cordia New"/>
          <w:noProof/>
          <w:sz w:val="18"/>
          <w:szCs w:val="18"/>
        </w:rPr>
        <w:t>ion-</w:t>
      </w:r>
      <w:r w:rsidRPr="00E35A38">
        <w:rPr>
          <w:rFonts w:ascii="Verdana" w:hAnsi="Verdana" w:cs="Cordia New"/>
          <w:noProof/>
          <w:sz w:val="18"/>
          <w:szCs w:val="18"/>
        </w:rPr>
        <w:t>free expressways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•45 minutes from Suvarnabhumi International airport via expressways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•15 minutes from Don Muang Domestic Airport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b/>
          <w:bCs/>
          <w:noProof/>
          <w:sz w:val="18"/>
          <w:szCs w:val="18"/>
        </w:rPr>
      </w:pPr>
      <w:r w:rsidRPr="00E35A38">
        <w:rPr>
          <w:rFonts w:ascii="Verdana" w:hAnsi="Verdana" w:cs="Cordia New"/>
          <w:b/>
          <w:bCs/>
          <w:noProof/>
          <w:sz w:val="18"/>
          <w:szCs w:val="18"/>
        </w:rPr>
        <w:t>Hotels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•Within </w:t>
      </w:r>
      <w:r>
        <w:rPr>
          <w:rFonts w:ascii="Verdana" w:hAnsi="Verdana" w:cs="Cordia New"/>
          <w:noProof/>
          <w:sz w:val="18"/>
          <w:szCs w:val="18"/>
        </w:rPr>
        <w:t xml:space="preserve">a </w:t>
      </w:r>
      <w:r w:rsidRPr="00E35A38">
        <w:rPr>
          <w:rFonts w:ascii="Verdana" w:hAnsi="Verdana" w:cs="Cordia New"/>
          <w:noProof/>
          <w:sz w:val="18"/>
          <w:szCs w:val="18"/>
        </w:rPr>
        <w:t>20 km radius of IMPACT, there are 12 hotels with over 3,000 rooms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•IMPACT Hotel – </w:t>
      </w:r>
      <w:r>
        <w:rPr>
          <w:rFonts w:ascii="Verdana" w:hAnsi="Verdana" w:cs="Cordia New"/>
          <w:noProof/>
          <w:sz w:val="18"/>
          <w:szCs w:val="18"/>
        </w:rPr>
        <w:t>o</w:t>
      </w:r>
      <w:r w:rsidR="009B0A71">
        <w:rPr>
          <w:rFonts w:ascii="Verdana" w:hAnsi="Verdana" w:cs="Cordia New"/>
          <w:noProof/>
          <w:sz w:val="18"/>
          <w:szCs w:val="18"/>
        </w:rPr>
        <w:t>ur very own 4-s</w:t>
      </w:r>
      <w:r w:rsidRPr="00E35A38">
        <w:rPr>
          <w:rFonts w:ascii="Verdana" w:hAnsi="Verdana" w:cs="Cordia New"/>
          <w:noProof/>
          <w:sz w:val="18"/>
          <w:szCs w:val="18"/>
        </w:rPr>
        <w:t>tar hotel with 380 rooms</w:t>
      </w:r>
      <w:r>
        <w:rPr>
          <w:rFonts w:ascii="Verdana" w:hAnsi="Verdana" w:cs="Cordia New"/>
          <w:noProof/>
          <w:sz w:val="18"/>
          <w:szCs w:val="18"/>
        </w:rPr>
        <w:t>,</w:t>
      </w:r>
      <w:r w:rsidRPr="00E35A38">
        <w:rPr>
          <w:rFonts w:ascii="Verdana" w:hAnsi="Verdana" w:cs="Cordia New"/>
          <w:noProof/>
          <w:sz w:val="18"/>
          <w:szCs w:val="18"/>
        </w:rPr>
        <w:t xml:space="preserve"> ideally located only 2 minutes from IMPACT Exhibition &amp; Convention Center</w:t>
      </w:r>
    </w:p>
    <w:p w:rsidR="00117BC3" w:rsidRDefault="00117BC3" w:rsidP="00724959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 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>
        <w:rPr>
          <w:rFonts w:ascii="Verdana" w:hAnsi="Verdana" w:cs="Cordia New"/>
          <w:noProof/>
          <w:sz w:val="18"/>
          <w:szCs w:val="18"/>
        </w:rPr>
        <w:t xml:space="preserve">  </w:t>
      </w: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b/>
          <w:bCs/>
          <w:noProof/>
          <w:sz w:val="18"/>
          <w:szCs w:val="18"/>
        </w:rPr>
      </w:pPr>
      <w:r>
        <w:rPr>
          <w:rFonts w:ascii="Sathu" w:hAnsi="Sathu" w:cs="Sathu"/>
          <w:noProof/>
          <w:sz w:val="18"/>
          <w:szCs w:val="18"/>
        </w:rPr>
        <w:t>﻿</w:t>
      </w:r>
      <w:r w:rsidRPr="00E35A38">
        <w:rPr>
          <w:rFonts w:ascii="Verdana" w:hAnsi="Verdana" w:cs="Verdana"/>
          <w:b/>
          <w:bCs/>
          <w:noProof/>
          <w:sz w:val="18"/>
          <w:szCs w:val="18"/>
        </w:rPr>
        <w:t>Array of Transportation Services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IMPACT is served by an array of transportation services such as on-call taxis, minibuses, public buses, IMPACT Link, </w:t>
      </w:r>
      <w:r w:rsidR="009B0A71">
        <w:rPr>
          <w:rFonts w:ascii="Verdana" w:hAnsi="Verdana" w:cs="Cordia New"/>
          <w:noProof/>
          <w:sz w:val="18"/>
          <w:szCs w:val="18"/>
        </w:rPr>
        <w:t xml:space="preserve">and </w:t>
      </w:r>
      <w:r w:rsidRPr="00E35A38">
        <w:rPr>
          <w:rFonts w:ascii="Verdana" w:hAnsi="Verdana" w:cs="Cordia New"/>
          <w:noProof/>
          <w:sz w:val="18"/>
          <w:szCs w:val="18"/>
        </w:rPr>
        <w:t>inter-fairground shuttle buses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 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Sathu" w:hAnsi="Sathu" w:cs="Sathu"/>
          <w:noProof/>
          <w:sz w:val="18"/>
          <w:szCs w:val="18"/>
        </w:rPr>
        <w:t>﻿﻿</w:t>
      </w:r>
      <w:r>
        <w:rPr>
          <w:rFonts w:ascii="Verdana" w:hAnsi="Verdana" w:cs="Verdana"/>
          <w:b/>
          <w:bCs/>
          <w:noProof/>
          <w:sz w:val="18"/>
          <w:szCs w:val="18"/>
        </w:rPr>
        <w:t>ON-CALL TAXI</w:t>
      </w:r>
      <w:r w:rsidRPr="00E35A38">
        <w:rPr>
          <w:rFonts w:ascii="Verdana" w:hAnsi="Verdana" w:cs="Verdana"/>
          <w:b/>
          <w:bCs/>
          <w:noProof/>
          <w:sz w:val="18"/>
          <w:szCs w:val="18"/>
        </w:rPr>
        <w:t xml:space="preserve"> SERVICES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On-call taxis are available at various taxi stands and kiosks operated by our staff at IMPACT Challenger 2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 </w:t>
      </w: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Verdana"/>
          <w:b/>
          <w:bCs/>
          <w:noProof/>
          <w:sz w:val="18"/>
          <w:szCs w:val="18"/>
        </w:rPr>
      </w:pPr>
      <w:r w:rsidRPr="00E35A38">
        <w:rPr>
          <w:rFonts w:ascii="Sathu" w:hAnsi="Sathu" w:cs="Sathu"/>
          <w:noProof/>
          <w:sz w:val="18"/>
          <w:szCs w:val="18"/>
        </w:rPr>
        <w:t>﻿﻿</w:t>
      </w:r>
      <w:r w:rsidRPr="00E35A38">
        <w:rPr>
          <w:rFonts w:ascii="Verdana" w:hAnsi="Verdana" w:cs="Verdana"/>
          <w:b/>
          <w:bCs/>
          <w:noProof/>
          <w:sz w:val="18"/>
          <w:szCs w:val="18"/>
        </w:rPr>
        <w:t>IMPACT Link Shuttle Bus Services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We offer our IMPACT LINK bus shuttle services between Bangkok city and IMPACT. Our fleet of minibuses</w:t>
      </w:r>
      <w:r>
        <w:rPr>
          <w:rFonts w:ascii="Verdana" w:hAnsi="Verdana" w:cs="Cordia New"/>
          <w:noProof/>
          <w:sz w:val="18"/>
          <w:szCs w:val="18"/>
        </w:rPr>
        <w:t xml:space="preserve"> with</w:t>
      </w:r>
      <w:r w:rsidRPr="00E35A38">
        <w:rPr>
          <w:rFonts w:ascii="Verdana" w:hAnsi="Verdana" w:cs="Cordia New"/>
          <w:noProof/>
          <w:sz w:val="18"/>
          <w:szCs w:val="18"/>
        </w:rPr>
        <w:t xml:space="preserve"> the distinctive IMPACT </w:t>
      </w:r>
      <w:r>
        <w:rPr>
          <w:rFonts w:ascii="Verdana" w:hAnsi="Verdana" w:cs="Cordia New"/>
          <w:noProof/>
          <w:sz w:val="18"/>
          <w:szCs w:val="18"/>
        </w:rPr>
        <w:t xml:space="preserve">logo </w:t>
      </w:r>
      <w:r w:rsidRPr="00E35A38">
        <w:rPr>
          <w:rFonts w:ascii="Verdana" w:hAnsi="Verdana" w:cs="Cordia New"/>
          <w:noProof/>
          <w:sz w:val="18"/>
          <w:szCs w:val="18"/>
        </w:rPr>
        <w:t>serves the 30-minute route between Mo Chit Sky Station and IMPACT, de</w:t>
      </w:r>
      <w:r>
        <w:rPr>
          <w:rFonts w:ascii="Verdana" w:hAnsi="Verdana" w:cs="Cordia New"/>
          <w:noProof/>
          <w:sz w:val="18"/>
          <w:szCs w:val="18"/>
        </w:rPr>
        <w:t>parting each point at 30 minute</w:t>
      </w:r>
      <w:r w:rsidRPr="00E35A38">
        <w:rPr>
          <w:rFonts w:ascii="Verdana" w:hAnsi="Verdana" w:cs="Cordia New"/>
          <w:noProof/>
          <w:sz w:val="18"/>
          <w:szCs w:val="18"/>
        </w:rPr>
        <w:t xml:space="preserve"> interval</w:t>
      </w:r>
      <w:r>
        <w:rPr>
          <w:rFonts w:ascii="Verdana" w:hAnsi="Verdana" w:cs="Cordia New"/>
          <w:noProof/>
          <w:sz w:val="18"/>
          <w:szCs w:val="18"/>
        </w:rPr>
        <w:t>s</w:t>
      </w:r>
      <w:r w:rsidRPr="00E35A38">
        <w:rPr>
          <w:rFonts w:ascii="Verdana" w:hAnsi="Verdana" w:cs="Cordia New"/>
          <w:noProof/>
          <w:sz w:val="18"/>
          <w:szCs w:val="18"/>
        </w:rPr>
        <w:t xml:space="preserve"> daily from 6.00 am to 10 pm.</w:t>
      </w:r>
    </w:p>
    <w:p w:rsidR="00117BC3" w:rsidRDefault="00117BC3" w:rsidP="00117BC3">
      <w:pPr>
        <w:autoSpaceDE w:val="0"/>
        <w:autoSpaceDN w:val="0"/>
        <w:adjustRightInd w:val="0"/>
        <w:ind w:right="180"/>
        <w:rPr>
          <w:rFonts w:ascii="Sathu" w:hAnsi="Sathu" w:cs="Sathu"/>
          <w:noProof/>
          <w:sz w:val="18"/>
          <w:szCs w:val="18"/>
        </w:rPr>
      </w:pPr>
      <w:r w:rsidRPr="00E35A38">
        <w:rPr>
          <w:rFonts w:ascii="Sathu" w:hAnsi="Sathu" w:cs="Sathu"/>
          <w:noProof/>
          <w:sz w:val="18"/>
          <w:szCs w:val="18"/>
        </w:rPr>
        <w:t>﻿﻿</w:t>
      </w: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b/>
          <w:bCs/>
          <w:noProof/>
          <w:sz w:val="18"/>
          <w:szCs w:val="18"/>
        </w:rPr>
      </w:pPr>
      <w:r w:rsidRPr="00E35A38">
        <w:rPr>
          <w:rFonts w:ascii="Verdana" w:hAnsi="Verdana" w:cs="Verdana"/>
          <w:b/>
          <w:bCs/>
          <w:noProof/>
          <w:sz w:val="18"/>
          <w:szCs w:val="18"/>
        </w:rPr>
        <w:t>Public Mini-Bus and Van Services at Ruam-Jai market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Public mini-bus and van services are available to/from IMPACT from the following downtown areas: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  <w:u w:val="single"/>
        </w:rPr>
      </w:pPr>
      <w:r w:rsidRPr="00E35A38">
        <w:rPr>
          <w:rFonts w:ascii="Verdana" w:hAnsi="Verdana" w:cs="Cordia New"/>
          <w:noProof/>
          <w:sz w:val="18"/>
          <w:szCs w:val="18"/>
          <w:u w:val="single"/>
        </w:rPr>
        <w:t>Terminal - A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•Muang Thong - The Mall Ngamwongwan (06.00-21.45)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•Muang Thong - Ramkhamheang (06.00-21.30)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•Muang Thong - Sanam Luang (05.50-21.00)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  <w:u w:val="single"/>
        </w:rPr>
      </w:pPr>
      <w:r w:rsidRPr="00E35A38">
        <w:rPr>
          <w:rFonts w:ascii="Verdana" w:hAnsi="Verdana" w:cs="Cordia New"/>
          <w:noProof/>
          <w:sz w:val="18"/>
          <w:szCs w:val="18"/>
          <w:u w:val="single"/>
        </w:rPr>
        <w:t>Terminal - B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•Muang Thong - Major Rangsit (07.00-21.00)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 </w:t>
      </w: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  <w:u w:val="single"/>
        </w:rPr>
      </w:pPr>
      <w:r w:rsidRPr="00E35A38">
        <w:rPr>
          <w:rFonts w:ascii="Verdana" w:hAnsi="Verdana" w:cs="Cordia New"/>
          <w:noProof/>
          <w:sz w:val="18"/>
          <w:szCs w:val="18"/>
          <w:u w:val="single"/>
        </w:rPr>
        <w:t>Terminal - C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•IMPACT Link (06.00-21.30)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•Van (05.00-24.00)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•Public bus no. 166 (04.20-22.00)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•Muang Thong - Lat Lum Kaeo (06.00-19.00)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  <w:u w:val="single"/>
        </w:rPr>
      </w:pPr>
      <w:r w:rsidRPr="00E35A38">
        <w:rPr>
          <w:rFonts w:ascii="Verdana" w:hAnsi="Verdana" w:cs="Cordia New"/>
          <w:noProof/>
          <w:sz w:val="18"/>
          <w:szCs w:val="18"/>
          <w:u w:val="single"/>
        </w:rPr>
        <w:t>Terminal - D + E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•Muang Thong - Victory Monument (04.20-22.00)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  <w:u w:val="single"/>
        </w:rPr>
      </w:pPr>
      <w:r w:rsidRPr="00E35A38">
        <w:rPr>
          <w:rFonts w:ascii="Verdana" w:hAnsi="Verdana" w:cs="Cordia New"/>
          <w:noProof/>
          <w:sz w:val="18"/>
          <w:szCs w:val="18"/>
          <w:u w:val="single"/>
        </w:rPr>
        <w:t>Terminal - F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•Motorcycle Taxi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 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Verdana"/>
          <w:b/>
          <w:bCs/>
          <w:noProof/>
          <w:sz w:val="18"/>
          <w:szCs w:val="18"/>
        </w:rPr>
        <w:t>The public bus</w:t>
      </w:r>
      <w:r w:rsidRPr="00E35A38">
        <w:rPr>
          <w:rFonts w:ascii="Verdana" w:hAnsi="Verdana" w:cs="Verdana"/>
          <w:noProof/>
          <w:sz w:val="18"/>
          <w:szCs w:val="18"/>
        </w:rPr>
        <w:t xml:space="preserve"> station is situated at Aktiv Squa</w:t>
      </w:r>
      <w:r>
        <w:rPr>
          <w:rFonts w:ascii="Verdana" w:hAnsi="Verdana" w:cs="Verdana"/>
          <w:noProof/>
          <w:sz w:val="18"/>
          <w:szCs w:val="18"/>
        </w:rPr>
        <w:t>re, opposite IMPACT Arena. Bus</w:t>
      </w:r>
      <w:r w:rsidRPr="00E35A38">
        <w:rPr>
          <w:rFonts w:ascii="Verdana" w:hAnsi="Verdana" w:cs="Verdana"/>
          <w:noProof/>
          <w:sz w:val="18"/>
          <w:szCs w:val="18"/>
        </w:rPr>
        <w:t xml:space="preserve"> se</w:t>
      </w:r>
      <w:r>
        <w:rPr>
          <w:rFonts w:ascii="Verdana" w:hAnsi="Verdana" w:cs="Verdana"/>
          <w:noProof/>
          <w:sz w:val="18"/>
          <w:szCs w:val="18"/>
        </w:rPr>
        <w:t>rvices available to/from IMPACT: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Verdana"/>
          <w:noProof/>
          <w:sz w:val="18"/>
          <w:szCs w:val="18"/>
        </w:rPr>
      </w:pPr>
      <w:r w:rsidRPr="00E35A38">
        <w:rPr>
          <w:rFonts w:ascii="Sathu" w:hAnsi="Sathu" w:cs="Sathu"/>
          <w:noProof/>
          <w:sz w:val="18"/>
          <w:szCs w:val="18"/>
        </w:rPr>
        <w:t>﻿﻿</w:t>
      </w:r>
      <w:r w:rsidRPr="00E35A38">
        <w:rPr>
          <w:rFonts w:ascii="Verdana" w:hAnsi="Verdana" w:cs="Verdana"/>
          <w:noProof/>
          <w:sz w:val="18"/>
          <w:szCs w:val="18"/>
        </w:rPr>
        <w:tab/>
      </w: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  <w:u w:val="single"/>
        </w:rPr>
      </w:pPr>
      <w:r w:rsidRPr="00E35A38">
        <w:rPr>
          <w:rFonts w:ascii="Verdana" w:hAnsi="Verdana" w:cs="Verdana"/>
          <w:noProof/>
          <w:sz w:val="18"/>
          <w:szCs w:val="18"/>
          <w:u w:val="single"/>
        </w:rPr>
        <w:t>From Changwattana Road/Vipavadee Rangsit Junction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•Bus No. 29, 59, 95 and A/C bus no. 4, 10, 13, 19 (to the </w:t>
      </w:r>
      <w:r>
        <w:rPr>
          <w:rFonts w:ascii="Verdana" w:hAnsi="Verdana" w:cs="Cordia New"/>
          <w:noProof/>
          <w:sz w:val="18"/>
          <w:szCs w:val="18"/>
        </w:rPr>
        <w:t>n</w:t>
      </w:r>
      <w:r w:rsidRPr="00E35A38">
        <w:rPr>
          <w:rFonts w:ascii="Verdana" w:hAnsi="Verdana" w:cs="Cordia New"/>
          <w:noProof/>
          <w:sz w:val="18"/>
          <w:szCs w:val="18"/>
        </w:rPr>
        <w:t>orth of IMPACT)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•Bus No. 29, 52 and A/C bus no. 4, 10, 29 (to south)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•Bus No. 59, 95, 150 and A/C bus no. 13 (to east)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  <w:u w:val="single"/>
        </w:rPr>
      </w:pPr>
      <w:r w:rsidRPr="00E35A38">
        <w:rPr>
          <w:rFonts w:ascii="Verdana" w:hAnsi="Verdana" w:cs="Cordia New"/>
          <w:noProof/>
          <w:sz w:val="18"/>
          <w:szCs w:val="18"/>
          <w:u w:val="single"/>
        </w:rPr>
        <w:t xml:space="preserve">From Pakkred 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•Bus No. 33, 90, 367 and 359 (to north)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•Bus No. 32, 33, 51, 90, 104, A/C bus no. 56 and special A/C Bus no. 1 (to south)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  <w:u w:val="single"/>
        </w:rPr>
      </w:pPr>
      <w:r w:rsidRPr="00E35A38">
        <w:rPr>
          <w:rFonts w:ascii="Verdana" w:hAnsi="Verdana" w:cs="Cordia New"/>
          <w:noProof/>
          <w:sz w:val="18"/>
          <w:szCs w:val="18"/>
          <w:u w:val="single"/>
        </w:rPr>
        <w:t>From Changwattana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•Bus No. 52, 150, 356 and A/C bus no 150, 356 and 166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•Bus No. 166, 166 (blue) Nam Non Quayside-Muang Thong</w:t>
      </w:r>
      <w:r w:rsidRPr="00E35A38">
        <w:rPr>
          <w:rFonts w:ascii="Verdana" w:hAnsi="Verdana" w:cs="Cordia New"/>
          <w:noProof/>
          <w:sz w:val="18"/>
          <w:szCs w:val="18"/>
          <w:cs/>
          <w:lang w:bidi="th-TH"/>
        </w:rPr>
        <w:t>า</w:t>
      </w:r>
      <w:r w:rsidRPr="00E35A38">
        <w:rPr>
          <w:rFonts w:ascii="Verdana" w:hAnsi="Verdana" w:cs="Cordia New"/>
          <w:noProof/>
          <w:sz w:val="18"/>
          <w:szCs w:val="18"/>
          <w:rtl/>
          <w:cs/>
        </w:rPr>
        <w:t>)</w:t>
      </w:r>
    </w:p>
    <w:p w:rsidR="00117BC3" w:rsidRPr="00E35A38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 xml:space="preserve"> </w:t>
      </w:r>
    </w:p>
    <w:p w:rsidR="00117BC3" w:rsidRPr="00D22865" w:rsidRDefault="00117BC3" w:rsidP="00117BC3">
      <w:pPr>
        <w:autoSpaceDE w:val="0"/>
        <w:autoSpaceDN w:val="0"/>
        <w:adjustRightInd w:val="0"/>
        <w:ind w:right="180"/>
        <w:rPr>
          <w:rFonts w:ascii="Verdana" w:hAnsi="Verdana" w:cs="Cordia New"/>
          <w:b/>
          <w:bCs/>
          <w:noProof/>
          <w:sz w:val="18"/>
          <w:szCs w:val="18"/>
        </w:rPr>
      </w:pPr>
      <w:r w:rsidRPr="00E35A38">
        <w:rPr>
          <w:rFonts w:ascii="Sathu" w:hAnsi="Sathu" w:cs="Sathu"/>
          <w:noProof/>
          <w:sz w:val="18"/>
          <w:szCs w:val="18"/>
        </w:rPr>
        <w:t>﻿﻿﻿</w:t>
      </w:r>
      <w:r w:rsidRPr="00E35A38">
        <w:rPr>
          <w:rFonts w:ascii="Verdana" w:hAnsi="Verdana" w:cs="Verdana"/>
          <w:b/>
          <w:bCs/>
          <w:noProof/>
          <w:sz w:val="18"/>
          <w:szCs w:val="18"/>
        </w:rPr>
        <w:t>Inter-Fair</w:t>
      </w:r>
      <w:r w:rsidRPr="00E35A38">
        <w:rPr>
          <w:rFonts w:ascii="Verdana" w:hAnsi="Verdana" w:cs="Cordia New"/>
          <w:b/>
          <w:bCs/>
          <w:noProof/>
          <w:sz w:val="18"/>
          <w:szCs w:val="18"/>
        </w:rPr>
        <w:t>ground Shuttle Services</w:t>
      </w:r>
      <w:r w:rsidRPr="00E35A38">
        <w:rPr>
          <w:rFonts w:ascii="Sathu" w:hAnsi="Sathu" w:cs="Sathu"/>
          <w:b/>
          <w:bCs/>
          <w:noProof/>
          <w:sz w:val="18"/>
          <w:szCs w:val="18"/>
        </w:rPr>
        <w:t>﻿</w:t>
      </w:r>
    </w:p>
    <w:p w:rsidR="00DC3C7D" w:rsidRPr="00724959" w:rsidRDefault="00117BC3" w:rsidP="00724959">
      <w:pPr>
        <w:autoSpaceDE w:val="0"/>
        <w:autoSpaceDN w:val="0"/>
        <w:adjustRightInd w:val="0"/>
        <w:ind w:right="180"/>
        <w:rPr>
          <w:rFonts w:ascii="Verdana" w:hAnsi="Verdana" w:cs="Cordia New"/>
          <w:noProof/>
          <w:sz w:val="18"/>
          <w:szCs w:val="18"/>
        </w:rPr>
      </w:pPr>
      <w:r w:rsidRPr="00E35A38">
        <w:rPr>
          <w:rFonts w:ascii="Verdana" w:hAnsi="Verdana" w:cs="Cordia New"/>
          <w:noProof/>
          <w:sz w:val="18"/>
          <w:szCs w:val="18"/>
        </w:rPr>
        <w:t>Complimentary inter-fairground shuttle services run every five minutes within IMPACT fairground.</w:t>
      </w:r>
    </w:p>
    <w:tbl>
      <w:tblPr>
        <w:tblW w:w="9808" w:type="dxa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8"/>
      </w:tblGrid>
      <w:tr w:rsidR="00117BC3" w:rsidRPr="004B0CB8" w:rsidTr="00346C40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17BC3" w:rsidRPr="004B0CB8" w:rsidRDefault="00117BC3" w:rsidP="00EE22D0">
            <w:pPr>
              <w:pStyle w:val="NormalWeb"/>
              <w:spacing w:before="0" w:beforeAutospacing="0" w:after="225" w:afterAutospacing="0"/>
              <w:jc w:val="both"/>
              <w:rPr>
                <w:rFonts w:ascii="Verdana" w:hAnsi="Verdana"/>
                <w:color w:val="707070"/>
                <w:sz w:val="18"/>
                <w:szCs w:val="18"/>
              </w:rPr>
            </w:pPr>
          </w:p>
        </w:tc>
      </w:tr>
      <w:tr w:rsidR="00117BC3" w:rsidRPr="004B0CB8" w:rsidTr="00346C40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17BC3" w:rsidRPr="004B0CB8" w:rsidRDefault="00117BC3" w:rsidP="00EE22D0">
            <w:pPr>
              <w:pStyle w:val="NormalWeb"/>
              <w:spacing w:before="0" w:beforeAutospacing="0" w:after="225" w:afterAutospacing="0"/>
              <w:jc w:val="both"/>
              <w:rPr>
                <w:rFonts w:ascii="Verdana" w:hAnsi="Verdana"/>
                <w:color w:val="707070"/>
                <w:sz w:val="18"/>
                <w:szCs w:val="18"/>
              </w:rPr>
            </w:pPr>
            <w:r w:rsidRPr="004B0CB8">
              <w:rPr>
                <w:rFonts w:ascii="Verdana" w:hAnsi="Verdana"/>
                <w:color w:val="707070"/>
                <w:sz w:val="18"/>
                <w:szCs w:val="18"/>
              </w:rPr>
              <w:t>Public mini-bus and van services are available to/from IMPACT from the following downtown areas:</w:t>
            </w:r>
          </w:p>
          <w:tbl>
            <w:tblPr>
              <w:tblW w:w="9750" w:type="dxa"/>
              <w:tblCellSpacing w:w="7" w:type="dxa"/>
              <w:shd w:val="clear" w:color="auto" w:fill="838080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163"/>
              <w:gridCol w:w="1922"/>
              <w:gridCol w:w="1232"/>
              <w:gridCol w:w="1433"/>
            </w:tblGrid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</w:rPr>
                    <w:t>Route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</w:rPr>
                    <w:t>Rate</w:t>
                  </w:r>
                </w:p>
              </w:tc>
              <w:tc>
                <w:tcPr>
                  <w:tcW w:w="0" w:type="auto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</w:rPr>
                    <w:t>Rate after 10pm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</w:rPr>
                    <w:t>Operation time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>IMPACT Link (Van)</w:t>
                  </w:r>
                  <w:bookmarkStart w:id="0" w:name="link"/>
                  <w:bookmarkEnd w:id="0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</w:r>
                  <w:r w:rsidRPr="004B0CB8">
                    <w:rPr>
                      <w:rFonts w:ascii="Verdana" w:hAnsi="Verdana"/>
                      <w:noProof/>
                      <w:color w:val="707070"/>
                      <w:sz w:val="18"/>
                      <w:szCs w:val="18"/>
                      <w:lang w:eastAsia="zh-CN" w:bidi="ar-SA"/>
                    </w:rPr>
                    <w:drawing>
                      <wp:inline distT="0" distB="0" distL="0" distR="0" wp14:anchorId="6D714D16" wp14:editId="2EA72889">
                        <wp:extent cx="876300" cy="495300"/>
                        <wp:effectExtent l="0" t="0" r="0" b="0"/>
                        <wp:docPr id="9" name="Picture 9" descr="IMPACT Link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PACT Link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>Before 10pm parking at Challenger 3 (Sky Kitchen) and parking in front of IMPACT Arena after 10pm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 xml:space="preserve">IMPACT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Muang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Thong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Thani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to Mo Chit BTS Sky train Station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 xml:space="preserve">BTS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Mochit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Station (Exit 4)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 xml:space="preserve">MRT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Chatuchak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Park Station (Exit 3)</w:t>
                  </w:r>
                  <w:hyperlink r:id="rId10" w:tgtFrame="_blank" w:history="1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32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32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6am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>Public Van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</w:r>
                  <w:r w:rsidRPr="004B0CB8">
                    <w:rPr>
                      <w:rFonts w:ascii="Verdana" w:hAnsi="Verdana"/>
                      <w:noProof/>
                      <w:sz w:val="18"/>
                      <w:szCs w:val="18"/>
                      <w:lang w:eastAsia="zh-CN" w:bidi="ar-SA"/>
                    </w:rPr>
                    <w:drawing>
                      <wp:inline distT="0" distB="0" distL="0" distR="0" wp14:anchorId="5DCAE26A" wp14:editId="4B5CE3C2">
                        <wp:extent cx="876300" cy="495300"/>
                        <wp:effectExtent l="0" t="0" r="0" b="0"/>
                        <wp:docPr id="8" name="Picture 8" descr="IMPACT Lin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IMPACT Lin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 xml:space="preserve">Parking at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Aktiv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Square (Parking lot)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>To Victory Monument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30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40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5.30am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 To Future Park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Rangsit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35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35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7am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- To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Ramkhamhaeng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35-40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50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5.30am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- To The Mall (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Ngamwongwan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branch)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25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25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5.30am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- To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Sanam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Luang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50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50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5.30am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9B0A71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- To Rama 2 (This route can be </w:t>
                  </w:r>
                  <w:r w:rsidR="009B0A71">
                    <w:rPr>
                      <w:rFonts w:ascii="Verdana" w:hAnsi="Verdana"/>
                      <w:sz w:val="18"/>
                      <w:szCs w:val="18"/>
                    </w:rPr>
                    <w:t>only be accessed subject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to certain circumstances)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80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100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5.30am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Pr="004B0CB8" w:rsidRDefault="00117BC3" w:rsidP="009B0A71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- To Bang Na (This route can </w:t>
                  </w:r>
                  <w:r w:rsidR="009B0A71">
                    <w:rPr>
                      <w:rFonts w:ascii="Verdana" w:hAnsi="Verdana"/>
                      <w:sz w:val="18"/>
                      <w:szCs w:val="18"/>
                    </w:rPr>
                    <w:t>only be accessed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subject to certain circumstances)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 80 Baht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  100 Baht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 5.30am – 10pm</w:t>
                  </w:r>
                </w:p>
                <w:p w:rsidR="00346C40" w:rsidRDefault="00346C40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  <w:p w:rsidR="00346C40" w:rsidRPr="004B0CB8" w:rsidRDefault="00346C40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</w:rPr>
                    <w:t>Route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</w:rPr>
                    <w:t>Rate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</w:rPr>
                    <w:t>Rate after 10pm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</w:rPr>
                    <w:t>Operation time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>Air Conditioned Public Bus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</w:r>
                  <w:r w:rsidRPr="004B0CB8">
                    <w:rPr>
                      <w:rFonts w:ascii="Verdana" w:hAnsi="Verdana"/>
                      <w:noProof/>
                      <w:sz w:val="18"/>
                      <w:szCs w:val="18"/>
                      <w:lang w:eastAsia="zh-CN" w:bidi="ar-SA"/>
                    </w:rPr>
                    <w:drawing>
                      <wp:inline distT="0" distB="0" distL="0" distR="0" wp14:anchorId="459A6EDB" wp14:editId="509B982E">
                        <wp:extent cx="600075" cy="675556"/>
                        <wp:effectExtent l="0" t="0" r="0" b="0"/>
                        <wp:docPr id="6" name="Picture 6" descr="Public Bus Servi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Public Bus Servi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6755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 xml:space="preserve">Parking at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Aktiv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Square (Ta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Yai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Shrine)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Muang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Thong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Thani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to Victory Monument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18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18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4am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>Muang</w:t>
                  </w:r>
                  <w:proofErr w:type="spellEnd"/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 xml:space="preserve"> Thong </w:t>
                  </w:r>
                  <w:proofErr w:type="spellStart"/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>Thani</w:t>
                  </w:r>
                  <w:proofErr w:type="spellEnd"/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 xml:space="preserve"> Minibus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</w:r>
                  <w:r w:rsidRPr="004B0CB8">
                    <w:rPr>
                      <w:rFonts w:ascii="Verdana" w:hAnsi="Verdana"/>
                      <w:noProof/>
                      <w:sz w:val="18"/>
                      <w:szCs w:val="18"/>
                      <w:lang w:eastAsia="zh-CN" w:bidi="ar-SA"/>
                    </w:rPr>
                    <w:drawing>
                      <wp:inline distT="0" distB="0" distL="0" distR="0" wp14:anchorId="7C2A07A1" wp14:editId="7373B368">
                        <wp:extent cx="876300" cy="495300"/>
                        <wp:effectExtent l="0" t="0" r="0" b="0"/>
                        <wp:docPr id="4" name="Picture 4" descr="IMPACT Lin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MPACT Lin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 xml:space="preserve">Parking at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Aktiv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Square (Ta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Yai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Shrine)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- Number 1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Muang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Thong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Thani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to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Chaengwattana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Road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8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10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6am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- Number 2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Muang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Thong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Thani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to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Tiwanon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Road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8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10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6am – 10pm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>Taxi</w:t>
                  </w:r>
                  <w:bookmarkStart w:id="1" w:name="taxi"/>
                  <w:bookmarkEnd w:id="1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</w:r>
                  <w:r w:rsidRPr="004B0CB8">
                    <w:rPr>
                      <w:rFonts w:ascii="Verdana" w:hAnsi="Verdana"/>
                      <w:noProof/>
                      <w:sz w:val="18"/>
                      <w:szCs w:val="18"/>
                      <w:lang w:eastAsia="zh-CN" w:bidi="ar-SA"/>
                    </w:rPr>
                    <w:drawing>
                      <wp:inline distT="0" distB="0" distL="0" distR="0" wp14:anchorId="38B689CD" wp14:editId="4DD16267">
                        <wp:extent cx="628650" cy="692483"/>
                        <wp:effectExtent l="0" t="0" r="0" b="0"/>
                        <wp:docPr id="3" name="Picture 3" descr="Taxi Servic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Taxi Servic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701" cy="6925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 xml:space="preserve">In front of 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Atrium2. Challenger and 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IMPACT Arena (Shuttle Bus station)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Taxi meter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rate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starts from 35 Baht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i/>
                      <w:iCs/>
                      <w:sz w:val="18"/>
                      <w:szCs w:val="18"/>
                      <w:u w:val="single"/>
                    </w:rPr>
                    <w:t>Motorcycle</w:t>
                  </w: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> taxi</w:t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 xml:space="preserve">Parking in front of </w:t>
                  </w:r>
                  <w:proofErr w:type="spellStart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Aktiv</w:t>
                  </w:r>
                  <w:proofErr w:type="spellEnd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 xml:space="preserve"> Square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</w:tr>
            <w:tr w:rsidR="00117BC3" w:rsidRPr="004B0CB8" w:rsidTr="00EE22D0">
              <w:trPr>
                <w:tblCellSpacing w:w="7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Style w:val="Strong"/>
                      <w:rFonts w:ascii="Verdana" w:hAnsi="Verdana"/>
                      <w:sz w:val="18"/>
                      <w:szCs w:val="18"/>
                      <w:u w:val="single"/>
                    </w:rPr>
                    <w:t>IMPACT Shuttle Bus</w:t>
                  </w:r>
                  <w:bookmarkStart w:id="2" w:name="shuttle"/>
                  <w:bookmarkEnd w:id="2"/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</w:r>
                  <w:r w:rsidRPr="004B0CB8">
                    <w:rPr>
                      <w:rFonts w:ascii="Verdana" w:hAnsi="Verdana"/>
                      <w:noProof/>
                      <w:sz w:val="18"/>
                      <w:szCs w:val="18"/>
                      <w:lang w:eastAsia="zh-CN" w:bidi="ar-SA"/>
                    </w:rPr>
                    <w:drawing>
                      <wp:inline distT="0" distB="0" distL="0" distR="0" wp14:anchorId="74B8D697" wp14:editId="720D6280">
                        <wp:extent cx="657225" cy="746941"/>
                        <wp:effectExtent l="0" t="0" r="0" b="0"/>
                        <wp:docPr id="1" name="Picture 1" descr="Inter-fairground shuttle service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Inter-fairground shuttle service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225" cy="7469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br/>
                    <w:t>Stand by in front of IMPACT Arena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pStyle w:val="NormalWeb"/>
                    <w:spacing w:before="0" w:beforeAutospacing="0" w:after="225" w:afterAutospacing="0"/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117BC3" w:rsidRPr="004B0CB8" w:rsidRDefault="00117BC3" w:rsidP="00EE22D0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4B0CB8">
                    <w:rPr>
                      <w:rFonts w:ascii="Verdana" w:hAnsi="Verdana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117BC3" w:rsidRPr="004B0CB8" w:rsidRDefault="00117BC3" w:rsidP="00EE22D0">
            <w:pPr>
              <w:rPr>
                <w:rFonts w:ascii="Verdana" w:hAnsi="Verdana"/>
                <w:color w:val="707070"/>
                <w:sz w:val="18"/>
                <w:szCs w:val="18"/>
              </w:rPr>
            </w:pPr>
          </w:p>
        </w:tc>
      </w:tr>
      <w:tr w:rsidR="00117BC3" w:rsidRPr="004B0CB8" w:rsidTr="00346C40">
        <w:trPr>
          <w:tblCellSpacing w:w="7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17BC3" w:rsidRDefault="00117BC3" w:rsidP="009B0A71">
            <w:pPr>
              <w:rPr>
                <w:rFonts w:ascii="Verdana" w:hAnsi="Verdana"/>
                <w:color w:val="707070"/>
                <w:sz w:val="18"/>
                <w:szCs w:val="18"/>
              </w:rPr>
            </w:pPr>
            <w:r w:rsidRPr="004B0CB8">
              <w:rPr>
                <w:rStyle w:val="Strong"/>
                <w:rFonts w:ascii="Verdana" w:hAnsi="Verdana" w:cs="Verdana"/>
                <w:color w:val="707070"/>
                <w:sz w:val="18"/>
                <w:szCs w:val="18"/>
              </w:rPr>
              <w:t>﻿﻿</w:t>
            </w:r>
            <w:bookmarkStart w:id="3" w:name="bus"/>
            <w:bookmarkEnd w:id="3"/>
            <w:r w:rsidRPr="004B0CB8">
              <w:rPr>
                <w:rStyle w:val="Strong"/>
                <w:rFonts w:ascii="Verdana" w:hAnsi="Verdana"/>
                <w:color w:val="707070"/>
                <w:sz w:val="18"/>
                <w:szCs w:val="18"/>
              </w:rPr>
              <w:t>The public bus</w:t>
            </w:r>
            <w:r w:rsidRPr="004B0CB8">
              <w:rPr>
                <w:rStyle w:val="apple-converted-space"/>
                <w:rFonts w:ascii="Verdana" w:hAnsi="Verdana"/>
                <w:b/>
                <w:bCs/>
                <w:color w:val="707070"/>
                <w:sz w:val="18"/>
                <w:szCs w:val="18"/>
              </w:rPr>
              <w:t> </w:t>
            </w:r>
            <w:r w:rsidRPr="004B0CB8">
              <w:rPr>
                <w:rFonts w:ascii="Verdana" w:hAnsi="Verdana"/>
                <w:color w:val="707070"/>
                <w:sz w:val="18"/>
                <w:szCs w:val="18"/>
              </w:rPr>
              <w:t xml:space="preserve">station is situated at </w:t>
            </w:r>
            <w:proofErr w:type="spellStart"/>
            <w:r w:rsidRPr="004B0CB8">
              <w:rPr>
                <w:rFonts w:ascii="Verdana" w:hAnsi="Verdana"/>
                <w:color w:val="707070"/>
                <w:sz w:val="18"/>
                <w:szCs w:val="18"/>
              </w:rPr>
              <w:t>Aktiv</w:t>
            </w:r>
            <w:proofErr w:type="spellEnd"/>
            <w:r w:rsidRPr="004B0CB8">
              <w:rPr>
                <w:rFonts w:ascii="Verdana" w:hAnsi="Verdana"/>
                <w:color w:val="707070"/>
                <w:sz w:val="18"/>
                <w:szCs w:val="18"/>
              </w:rPr>
              <w:t xml:space="preserve"> Square, opposite IMPACT Arena. </w:t>
            </w:r>
          </w:p>
          <w:p w:rsidR="00724959" w:rsidRPr="004B0CB8" w:rsidRDefault="00724959" w:rsidP="009B0A71">
            <w:pPr>
              <w:rPr>
                <w:rFonts w:ascii="Verdana" w:hAnsi="Verdana"/>
                <w:color w:val="707070"/>
                <w:sz w:val="18"/>
                <w:szCs w:val="18"/>
              </w:rPr>
            </w:pPr>
            <w:bookmarkStart w:id="4" w:name="_GoBack"/>
            <w:bookmarkEnd w:id="4"/>
          </w:p>
        </w:tc>
      </w:tr>
    </w:tbl>
    <w:p w:rsidR="004B0CB8" w:rsidRPr="009A21D6" w:rsidRDefault="00346C40" w:rsidP="009A21D6">
      <w:r>
        <w:rPr>
          <w:noProof/>
        </w:rPr>
        <w:drawing>
          <wp:inline distT="0" distB="0" distL="0" distR="0">
            <wp:extent cx="5943600" cy="2824399"/>
            <wp:effectExtent l="0" t="0" r="0" b="0"/>
            <wp:docPr id="10" name="Picture 10" descr="http://www.impact.co.th/userfiles/images/Traffic/04-25-impactlink-L-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mpact.co.th/userfiles/images/Traffic/04-25-impactlink-L-E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24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0CB8" w:rsidRPr="009A21D6" w:rsidSect="00AD005E">
      <w:headerReference w:type="default" r:id="rId17"/>
      <w:footerReference w:type="default" r:id="rId18"/>
      <w:pgSz w:w="11907" w:h="16839" w:code="9"/>
      <w:pgMar w:top="284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DF2" w:rsidRDefault="003C6DF2" w:rsidP="00FD52AA">
      <w:pPr>
        <w:spacing w:after="0" w:line="240" w:lineRule="auto"/>
      </w:pPr>
      <w:r>
        <w:separator/>
      </w:r>
    </w:p>
  </w:endnote>
  <w:endnote w:type="continuationSeparator" w:id="0">
    <w:p w:rsidR="003C6DF2" w:rsidRDefault="003C6DF2" w:rsidP="00FD5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NPro-Regular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INPro-Light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DINPro-Medium">
    <w:altName w:val="Cambria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Verdana,Bold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ath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1977772"/>
      <w:docPartObj>
        <w:docPartGallery w:val="Page Numbers (Bottom of Page)"/>
        <w:docPartUnique/>
      </w:docPartObj>
    </w:sdtPr>
    <w:sdtEndPr>
      <w:rPr>
        <w:rFonts w:ascii="Arial Narrow" w:hAnsi="Arial Narrow"/>
        <w:sz w:val="16"/>
        <w:szCs w:val="16"/>
      </w:rPr>
    </w:sdtEndPr>
    <w:sdtContent>
      <w:sdt>
        <w:sdtPr>
          <w:rPr>
            <w:rFonts w:ascii="Arial Narrow" w:hAnsi="Arial Narrow"/>
            <w:sz w:val="16"/>
            <w:szCs w:val="16"/>
          </w:rPr>
          <w:id w:val="-1369677921"/>
          <w:docPartObj>
            <w:docPartGallery w:val="Page Numbers (Top of Page)"/>
            <w:docPartUnique/>
          </w:docPartObj>
        </w:sdtPr>
        <w:sdtEndPr/>
        <w:sdtContent>
          <w:p w:rsidR="00202640" w:rsidRPr="006525F0" w:rsidRDefault="00D64619" w:rsidP="00FD52AA">
            <w:pPr>
              <w:pStyle w:val="Footer"/>
              <w:pBdr>
                <w:top w:val="single" w:sz="4" w:space="1" w:color="999999"/>
              </w:pBdr>
              <w:jc w:val="right"/>
              <w:rPr>
                <w:rFonts w:ascii="Arial Narrow" w:hAnsi="Arial Narrow"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A6A6A6" w:themeColor="background1" w:themeShade="A6"/>
                <w:sz w:val="16"/>
                <w:szCs w:val="16"/>
              </w:rPr>
              <w:t xml:space="preserve">VENUE </w:t>
            </w:r>
            <w:r w:rsidR="00D8260F">
              <w:rPr>
                <w:rFonts w:ascii="Arial Narrow" w:hAnsi="Arial Narrow"/>
                <w:b/>
                <w:bCs/>
                <w:color w:val="A6A6A6" w:themeColor="background1" w:themeShade="A6"/>
                <w:sz w:val="16"/>
                <w:szCs w:val="16"/>
              </w:rPr>
              <w:t>MAP AND ROUTING</w:t>
            </w:r>
            <w:r w:rsidR="00202640" w:rsidRPr="006525F0">
              <w:rPr>
                <w:rFonts w:ascii="Arial Narrow" w:hAnsi="Arial Narrow"/>
                <w:b/>
                <w:bCs/>
                <w:color w:val="A6A6A6" w:themeColor="background1" w:themeShade="A6"/>
                <w:sz w:val="16"/>
                <w:szCs w:val="16"/>
              </w:rPr>
              <w:t xml:space="preserve"> </w:t>
            </w:r>
            <w:r w:rsidR="00202640" w:rsidRPr="006525F0">
              <w:rPr>
                <w:rFonts w:ascii="Arial Narrow" w:hAnsi="Arial Narrow"/>
                <w:color w:val="A6A6A6" w:themeColor="background1" w:themeShade="A6"/>
                <w:sz w:val="16"/>
                <w:szCs w:val="16"/>
              </w:rPr>
              <w:t xml:space="preserve">Page </w:t>
            </w:r>
            <w:r w:rsidR="00F523DC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begin"/>
            </w:r>
            <w:r w:rsidR="00202640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instrText xml:space="preserve"> PAGE </w:instrText>
            </w:r>
            <w:r w:rsidR="00F523DC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separate"/>
            </w:r>
            <w:r w:rsidR="00724959">
              <w:rPr>
                <w:rFonts w:ascii="Arial Narrow" w:hAnsi="Arial Narrow"/>
                <w:b/>
                <w:noProof/>
                <w:color w:val="A6A6A6" w:themeColor="background1" w:themeShade="A6"/>
                <w:sz w:val="16"/>
                <w:szCs w:val="16"/>
              </w:rPr>
              <w:t>5</w:t>
            </w:r>
            <w:r w:rsidR="00F523DC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end"/>
            </w:r>
            <w:r w:rsidR="00202640" w:rsidRPr="006525F0">
              <w:rPr>
                <w:rFonts w:ascii="Arial Narrow" w:hAnsi="Arial Narrow"/>
                <w:color w:val="A6A6A6" w:themeColor="background1" w:themeShade="A6"/>
                <w:sz w:val="16"/>
                <w:szCs w:val="16"/>
              </w:rPr>
              <w:t xml:space="preserve"> of </w:t>
            </w:r>
            <w:r w:rsidR="00F523DC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begin"/>
            </w:r>
            <w:r w:rsidR="00202640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instrText xml:space="preserve"> NUMPAGES  </w:instrText>
            </w:r>
            <w:r w:rsidR="00F523DC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separate"/>
            </w:r>
            <w:r w:rsidR="00724959">
              <w:rPr>
                <w:rFonts w:ascii="Arial Narrow" w:hAnsi="Arial Narrow"/>
                <w:b/>
                <w:noProof/>
                <w:color w:val="A6A6A6" w:themeColor="background1" w:themeShade="A6"/>
                <w:sz w:val="16"/>
                <w:szCs w:val="16"/>
              </w:rPr>
              <w:t>5</w:t>
            </w:r>
            <w:r w:rsidR="00F523DC" w:rsidRPr="006525F0">
              <w:rPr>
                <w:rFonts w:ascii="Arial Narrow" w:hAnsi="Arial Narrow"/>
                <w:b/>
                <w:color w:val="A6A6A6" w:themeColor="background1" w:themeShade="A6"/>
                <w:sz w:val="16"/>
                <w:szCs w:val="16"/>
              </w:rPr>
              <w:fldChar w:fldCharType="end"/>
            </w:r>
          </w:p>
        </w:sdtContent>
      </w:sdt>
    </w:sdtContent>
  </w:sdt>
  <w:p w:rsidR="00202640" w:rsidRDefault="002026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DF2" w:rsidRDefault="003C6DF2" w:rsidP="00FD52AA">
      <w:pPr>
        <w:spacing w:after="0" w:line="240" w:lineRule="auto"/>
      </w:pPr>
      <w:r>
        <w:separator/>
      </w:r>
    </w:p>
  </w:footnote>
  <w:footnote w:type="continuationSeparator" w:id="0">
    <w:p w:rsidR="003C6DF2" w:rsidRDefault="003C6DF2" w:rsidP="00FD5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773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91"/>
      <w:gridCol w:w="2873"/>
      <w:gridCol w:w="3209"/>
    </w:tblGrid>
    <w:tr w:rsidR="005629F3" w:rsidTr="005629F3">
      <w:tc>
        <w:tcPr>
          <w:tcW w:w="4691" w:type="dxa"/>
        </w:tcPr>
        <w:p w:rsidR="005629F3" w:rsidRDefault="00563494" w:rsidP="00B6724B">
          <w:pPr>
            <w:pStyle w:val="Header"/>
          </w:pPr>
          <w:r>
            <w:rPr>
              <w:noProof/>
            </w:rPr>
            <w:drawing>
              <wp:inline distT="0" distB="0" distL="0" distR="0" wp14:anchorId="5BD709C4" wp14:editId="639E9B30">
                <wp:extent cx="1012190" cy="646430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2190" cy="646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73" w:type="dxa"/>
          <w:vAlign w:val="bottom"/>
        </w:tcPr>
        <w:p w:rsidR="005629F3" w:rsidRPr="006F1B08" w:rsidRDefault="005629F3" w:rsidP="00B6724B">
          <w:pPr>
            <w:pStyle w:val="Header"/>
            <w:tabs>
              <w:tab w:val="right" w:pos="9781"/>
            </w:tabs>
            <w:ind w:right="-164"/>
            <w:rPr>
              <w:rFonts w:ascii="Arial" w:hAnsi="Arial"/>
              <w:b/>
              <w:bCs/>
              <w:sz w:val="18"/>
              <w:szCs w:val="18"/>
            </w:rPr>
          </w:pPr>
        </w:p>
      </w:tc>
      <w:tc>
        <w:tcPr>
          <w:tcW w:w="3209" w:type="dxa"/>
        </w:tcPr>
        <w:p w:rsidR="005629F3" w:rsidRDefault="005629F3" w:rsidP="00B6724B">
          <w:pPr>
            <w:pStyle w:val="Header"/>
            <w:jc w:val="right"/>
          </w:pPr>
          <w:r w:rsidRPr="006F1B08">
            <w:rPr>
              <w:noProof/>
            </w:rPr>
            <w:drawing>
              <wp:inline distT="0" distB="0" distL="0" distR="0" wp14:anchorId="56B46B5C" wp14:editId="628789FA">
                <wp:extent cx="546265" cy="597318"/>
                <wp:effectExtent l="0" t="0" r="635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9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206" cy="60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/>
                      </pic:spPr>
                    </pic:pic>
                  </a:graphicData>
                </a:graphic>
              </wp:inline>
            </w:drawing>
          </w:r>
        </w:p>
      </w:tc>
    </w:tr>
  </w:tbl>
  <w:p w:rsidR="00202640" w:rsidRDefault="002026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8EB94B5"/>
    <w:multiLevelType w:val="hybridMultilevel"/>
    <w:tmpl w:val="CD450D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B8B318"/>
    <w:multiLevelType w:val="hybridMultilevel"/>
    <w:tmpl w:val="E3F903A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8A7244A"/>
    <w:multiLevelType w:val="hybridMultilevel"/>
    <w:tmpl w:val="811F7F3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BD428D1"/>
    <w:multiLevelType w:val="hybridMultilevel"/>
    <w:tmpl w:val="CDF950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9DD82B91"/>
    <w:multiLevelType w:val="hybridMultilevel"/>
    <w:tmpl w:val="87A67B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124878D"/>
    <w:multiLevelType w:val="hybridMultilevel"/>
    <w:tmpl w:val="77DFF00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A248BD6F"/>
    <w:multiLevelType w:val="hybridMultilevel"/>
    <w:tmpl w:val="31428A6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AC5B954D"/>
    <w:multiLevelType w:val="hybridMultilevel"/>
    <w:tmpl w:val="4E35560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B6F253ED"/>
    <w:multiLevelType w:val="hybridMultilevel"/>
    <w:tmpl w:val="73C6D7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BA168041"/>
    <w:multiLevelType w:val="hybridMultilevel"/>
    <w:tmpl w:val="91F42D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BC065800"/>
    <w:multiLevelType w:val="hybridMultilevel"/>
    <w:tmpl w:val="1FD0545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BE0CD2BB"/>
    <w:multiLevelType w:val="hybridMultilevel"/>
    <w:tmpl w:val="FDA559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C193D842"/>
    <w:multiLevelType w:val="hybridMultilevel"/>
    <w:tmpl w:val="E179F10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CB02D7C5"/>
    <w:multiLevelType w:val="hybridMultilevel"/>
    <w:tmpl w:val="1CB5F3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D2BA529F"/>
    <w:multiLevelType w:val="hybridMultilevel"/>
    <w:tmpl w:val="D735DB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E1AA0067"/>
    <w:multiLevelType w:val="hybridMultilevel"/>
    <w:tmpl w:val="419ACA2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F39C2636"/>
    <w:multiLevelType w:val="hybridMultilevel"/>
    <w:tmpl w:val="B53288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F5DF9439"/>
    <w:multiLevelType w:val="hybridMultilevel"/>
    <w:tmpl w:val="7818CA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0407EAD3"/>
    <w:multiLevelType w:val="hybridMultilevel"/>
    <w:tmpl w:val="557F2B5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06A155CB"/>
    <w:multiLevelType w:val="hybridMultilevel"/>
    <w:tmpl w:val="39EC45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09E534BA"/>
    <w:multiLevelType w:val="hybridMultilevel"/>
    <w:tmpl w:val="94CCC5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DINPro-Regula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DINPro-Regula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DINPro-Regula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CDF0BD8"/>
    <w:multiLevelType w:val="hybridMultilevel"/>
    <w:tmpl w:val="5C0F2E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122B0EB6"/>
    <w:multiLevelType w:val="hybridMultilevel"/>
    <w:tmpl w:val="E74736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19EB9195"/>
    <w:multiLevelType w:val="hybridMultilevel"/>
    <w:tmpl w:val="65C3B6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1B8960A1"/>
    <w:multiLevelType w:val="hybridMultilevel"/>
    <w:tmpl w:val="E12E558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1C092DFD"/>
    <w:multiLevelType w:val="hybridMultilevel"/>
    <w:tmpl w:val="FFEA758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DINPro-Regular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DINPro-Regular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DINPro-Regular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D785D6F"/>
    <w:multiLevelType w:val="hybridMultilevel"/>
    <w:tmpl w:val="9A04AC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329F3ECC"/>
    <w:multiLevelType w:val="hybridMultilevel"/>
    <w:tmpl w:val="44B2D3D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B4ECB1"/>
    <w:multiLevelType w:val="hybridMultilevel"/>
    <w:tmpl w:val="92E40D9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773FD69"/>
    <w:multiLevelType w:val="hybridMultilevel"/>
    <w:tmpl w:val="EAB7ED2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1968993"/>
    <w:multiLevelType w:val="hybridMultilevel"/>
    <w:tmpl w:val="A629A5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AFA4EB2"/>
    <w:multiLevelType w:val="hybridMultilevel"/>
    <w:tmpl w:val="6CC607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62FAB161"/>
    <w:multiLevelType w:val="hybridMultilevel"/>
    <w:tmpl w:val="8AA82DA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A182EF2"/>
    <w:multiLevelType w:val="hybridMultilevel"/>
    <w:tmpl w:val="0C2F5B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0762D58"/>
    <w:multiLevelType w:val="hybridMultilevel"/>
    <w:tmpl w:val="030DE3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272B8AB"/>
    <w:multiLevelType w:val="hybridMultilevel"/>
    <w:tmpl w:val="EE4A0AB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2FC0E16"/>
    <w:multiLevelType w:val="hybridMultilevel"/>
    <w:tmpl w:val="897CD8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DINPro-Regula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DINPro-Regula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DINPro-Regula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458F7"/>
    <w:multiLevelType w:val="hybridMultilevel"/>
    <w:tmpl w:val="CFB830B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75B669A1"/>
    <w:multiLevelType w:val="hybridMultilevel"/>
    <w:tmpl w:val="7C26463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7D3E7EBB"/>
    <w:multiLevelType w:val="hybridMultilevel"/>
    <w:tmpl w:val="C925989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7"/>
  </w:num>
  <w:num w:numId="2">
    <w:abstractNumId w:val="25"/>
  </w:num>
  <w:num w:numId="3">
    <w:abstractNumId w:val="20"/>
  </w:num>
  <w:num w:numId="4">
    <w:abstractNumId w:val="36"/>
  </w:num>
  <w:num w:numId="5">
    <w:abstractNumId w:val="1"/>
  </w:num>
  <w:num w:numId="6">
    <w:abstractNumId w:val="31"/>
  </w:num>
  <w:num w:numId="7">
    <w:abstractNumId w:val="33"/>
  </w:num>
  <w:num w:numId="8">
    <w:abstractNumId w:val="16"/>
  </w:num>
  <w:num w:numId="9">
    <w:abstractNumId w:val="21"/>
  </w:num>
  <w:num w:numId="10">
    <w:abstractNumId w:val="0"/>
  </w:num>
  <w:num w:numId="11">
    <w:abstractNumId w:val="15"/>
  </w:num>
  <w:num w:numId="12">
    <w:abstractNumId w:val="6"/>
  </w:num>
  <w:num w:numId="13">
    <w:abstractNumId w:val="30"/>
  </w:num>
  <w:num w:numId="14">
    <w:abstractNumId w:val="28"/>
  </w:num>
  <w:num w:numId="15">
    <w:abstractNumId w:val="29"/>
  </w:num>
  <w:num w:numId="16">
    <w:abstractNumId w:val="14"/>
  </w:num>
  <w:num w:numId="17">
    <w:abstractNumId w:val="32"/>
  </w:num>
  <w:num w:numId="18">
    <w:abstractNumId w:val="19"/>
  </w:num>
  <w:num w:numId="19">
    <w:abstractNumId w:val="13"/>
  </w:num>
  <w:num w:numId="20">
    <w:abstractNumId w:val="12"/>
  </w:num>
  <w:num w:numId="21">
    <w:abstractNumId w:val="23"/>
  </w:num>
  <w:num w:numId="22">
    <w:abstractNumId w:val="24"/>
  </w:num>
  <w:num w:numId="23">
    <w:abstractNumId w:val="35"/>
  </w:num>
  <w:num w:numId="24">
    <w:abstractNumId w:val="11"/>
  </w:num>
  <w:num w:numId="25">
    <w:abstractNumId w:val="10"/>
  </w:num>
  <w:num w:numId="26">
    <w:abstractNumId w:val="34"/>
  </w:num>
  <w:num w:numId="27">
    <w:abstractNumId w:val="39"/>
  </w:num>
  <w:num w:numId="28">
    <w:abstractNumId w:val="38"/>
  </w:num>
  <w:num w:numId="29">
    <w:abstractNumId w:val="26"/>
  </w:num>
  <w:num w:numId="30">
    <w:abstractNumId w:val="2"/>
  </w:num>
  <w:num w:numId="31">
    <w:abstractNumId w:val="8"/>
  </w:num>
  <w:num w:numId="32">
    <w:abstractNumId w:val="18"/>
  </w:num>
  <w:num w:numId="33">
    <w:abstractNumId w:val="37"/>
  </w:num>
  <w:num w:numId="34">
    <w:abstractNumId w:val="17"/>
  </w:num>
  <w:num w:numId="35">
    <w:abstractNumId w:val="22"/>
  </w:num>
  <w:num w:numId="36">
    <w:abstractNumId w:val="3"/>
  </w:num>
  <w:num w:numId="37">
    <w:abstractNumId w:val="7"/>
  </w:num>
  <w:num w:numId="38">
    <w:abstractNumId w:val="9"/>
  </w:num>
  <w:num w:numId="39">
    <w:abstractNumId w:val="4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AA"/>
    <w:rsid w:val="0007558E"/>
    <w:rsid w:val="00093D3D"/>
    <w:rsid w:val="000D75AA"/>
    <w:rsid w:val="00117BC3"/>
    <w:rsid w:val="00202640"/>
    <w:rsid w:val="00265410"/>
    <w:rsid w:val="00284D6C"/>
    <w:rsid w:val="002F2838"/>
    <w:rsid w:val="00316BF8"/>
    <w:rsid w:val="003323EB"/>
    <w:rsid w:val="00346C40"/>
    <w:rsid w:val="00373B98"/>
    <w:rsid w:val="0038593C"/>
    <w:rsid w:val="00396C43"/>
    <w:rsid w:val="003A06DE"/>
    <w:rsid w:val="003C6DF2"/>
    <w:rsid w:val="003D4BB8"/>
    <w:rsid w:val="004016E1"/>
    <w:rsid w:val="0049105C"/>
    <w:rsid w:val="004A04B3"/>
    <w:rsid w:val="004A61AA"/>
    <w:rsid w:val="004B0CB8"/>
    <w:rsid w:val="004C73ED"/>
    <w:rsid w:val="00506FA1"/>
    <w:rsid w:val="00512598"/>
    <w:rsid w:val="00546251"/>
    <w:rsid w:val="005629F3"/>
    <w:rsid w:val="00563494"/>
    <w:rsid w:val="00563908"/>
    <w:rsid w:val="00603B0B"/>
    <w:rsid w:val="0062682D"/>
    <w:rsid w:val="006B0FC7"/>
    <w:rsid w:val="006D32D9"/>
    <w:rsid w:val="00724959"/>
    <w:rsid w:val="00785720"/>
    <w:rsid w:val="0079796D"/>
    <w:rsid w:val="007B2817"/>
    <w:rsid w:val="0088495C"/>
    <w:rsid w:val="008A0DEE"/>
    <w:rsid w:val="008C4C83"/>
    <w:rsid w:val="00944FEA"/>
    <w:rsid w:val="00963413"/>
    <w:rsid w:val="009A21D6"/>
    <w:rsid w:val="009B0A71"/>
    <w:rsid w:val="00A83E31"/>
    <w:rsid w:val="00AD005E"/>
    <w:rsid w:val="00C05B8B"/>
    <w:rsid w:val="00CB433A"/>
    <w:rsid w:val="00D13991"/>
    <w:rsid w:val="00D22865"/>
    <w:rsid w:val="00D33C9E"/>
    <w:rsid w:val="00D40360"/>
    <w:rsid w:val="00D64619"/>
    <w:rsid w:val="00D657D9"/>
    <w:rsid w:val="00D8260F"/>
    <w:rsid w:val="00D830FC"/>
    <w:rsid w:val="00D90C77"/>
    <w:rsid w:val="00DB3D16"/>
    <w:rsid w:val="00DC3C7D"/>
    <w:rsid w:val="00EA30FB"/>
    <w:rsid w:val="00EA4F89"/>
    <w:rsid w:val="00F0261C"/>
    <w:rsid w:val="00F067A6"/>
    <w:rsid w:val="00F12180"/>
    <w:rsid w:val="00F523DC"/>
    <w:rsid w:val="00FC3135"/>
    <w:rsid w:val="00FD52AA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50889C90-AC92-475E-94A3-89E2CC106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B98"/>
    <w:rPr>
      <w:rFonts w:ascii="Calibri" w:eastAsia="SimSun" w:hAnsi="Calibri" w:cs="Arial"/>
      <w:szCs w:val="22"/>
      <w:lang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373B98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73B98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5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2AA"/>
  </w:style>
  <w:style w:type="paragraph" w:styleId="Footer">
    <w:name w:val="footer"/>
    <w:basedOn w:val="Normal"/>
    <w:link w:val="FooterChar"/>
    <w:unhideWhenUsed/>
    <w:rsid w:val="00FD5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D52AA"/>
  </w:style>
  <w:style w:type="paragraph" w:styleId="BalloonText">
    <w:name w:val="Balloon Text"/>
    <w:basedOn w:val="Normal"/>
    <w:link w:val="BalloonTextChar"/>
    <w:uiPriority w:val="99"/>
    <w:semiHidden/>
    <w:unhideWhenUsed/>
    <w:rsid w:val="00FD52A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2AA"/>
    <w:rPr>
      <w:rFonts w:ascii="Tahoma" w:hAnsi="Tahoma" w:cs="Angsana New"/>
      <w:sz w:val="16"/>
      <w:szCs w:val="20"/>
    </w:rPr>
  </w:style>
  <w:style w:type="character" w:customStyle="1" w:styleId="Heading2Char">
    <w:name w:val="Heading 2 Char"/>
    <w:basedOn w:val="DefaultParagraphFont"/>
    <w:link w:val="Heading2"/>
    <w:rsid w:val="00373B98"/>
    <w:rPr>
      <w:rFonts w:ascii="Arial" w:eastAsia="SimSun" w:hAnsi="Arial" w:cs="Arial"/>
      <w:b/>
      <w:bCs/>
      <w:i/>
      <w:iCs/>
      <w:sz w:val="28"/>
      <w:lang w:eastAsia="zh-CN" w:bidi="ar-SA"/>
    </w:rPr>
  </w:style>
  <w:style w:type="character" w:customStyle="1" w:styleId="Heading3Char">
    <w:name w:val="Heading 3 Char"/>
    <w:basedOn w:val="DefaultParagraphFont"/>
    <w:link w:val="Heading3"/>
    <w:rsid w:val="00373B98"/>
    <w:rPr>
      <w:rFonts w:ascii="Arial" w:eastAsia="SimSun" w:hAnsi="Arial" w:cs="Arial"/>
      <w:b/>
      <w:bCs/>
      <w:sz w:val="26"/>
      <w:szCs w:val="26"/>
      <w:lang w:eastAsia="zh-CN" w:bidi="ar-SA"/>
    </w:rPr>
  </w:style>
  <w:style w:type="paragraph" w:styleId="ListParagraph">
    <w:name w:val="List Paragraph"/>
    <w:basedOn w:val="Normal"/>
    <w:uiPriority w:val="34"/>
    <w:qFormat/>
    <w:rsid w:val="00373B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3B98"/>
    <w:rPr>
      <w:color w:val="0000FF"/>
      <w:u w:val="single"/>
    </w:rPr>
  </w:style>
  <w:style w:type="paragraph" w:customStyle="1" w:styleId="ManualDocumentHeader">
    <w:name w:val="Manual Document Header"/>
    <w:basedOn w:val="Normal"/>
    <w:rsid w:val="00373B98"/>
    <w:pPr>
      <w:spacing w:after="0" w:line="240" w:lineRule="auto"/>
    </w:pPr>
    <w:rPr>
      <w:rFonts w:ascii="Arial" w:hAnsi="Arial" w:cs="Times New Roman"/>
      <w:b/>
      <w:sz w:val="28"/>
      <w:szCs w:val="24"/>
    </w:rPr>
  </w:style>
  <w:style w:type="paragraph" w:customStyle="1" w:styleId="emtext">
    <w:name w:val="emtext"/>
    <w:basedOn w:val="Normal"/>
    <w:rsid w:val="00373B98"/>
    <w:pPr>
      <w:spacing w:before="72" w:after="72" w:line="240" w:lineRule="auto"/>
    </w:pPr>
    <w:rPr>
      <w:rFonts w:ascii="Verdana" w:hAnsi="Verdana" w:cs="Times New Roman"/>
      <w:color w:val="000000"/>
      <w:sz w:val="12"/>
      <w:szCs w:val="12"/>
    </w:rPr>
  </w:style>
  <w:style w:type="paragraph" w:customStyle="1" w:styleId="Default">
    <w:name w:val="Default"/>
    <w:rsid w:val="00603B0B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bidi="ar-SA"/>
    </w:rPr>
  </w:style>
  <w:style w:type="character" w:customStyle="1" w:styleId="A0">
    <w:name w:val="A0"/>
    <w:uiPriority w:val="99"/>
    <w:rsid w:val="00603B0B"/>
    <w:rPr>
      <w:rFonts w:ascii="DINPro-Light" w:hAnsi="DINPro-Light" w:cs="DINPro-Light"/>
      <w:color w:val="000000"/>
      <w:sz w:val="22"/>
      <w:szCs w:val="22"/>
    </w:rPr>
  </w:style>
  <w:style w:type="paragraph" w:customStyle="1" w:styleId="Pa1">
    <w:name w:val="Pa1"/>
    <w:basedOn w:val="Default"/>
    <w:next w:val="Default"/>
    <w:uiPriority w:val="99"/>
    <w:rsid w:val="00603B0B"/>
    <w:pPr>
      <w:spacing w:line="441" w:lineRule="atLeast"/>
    </w:pPr>
    <w:rPr>
      <w:rFonts w:cs="Times New Roman"/>
      <w:color w:val="auto"/>
    </w:rPr>
  </w:style>
  <w:style w:type="paragraph" w:customStyle="1" w:styleId="Pa2">
    <w:name w:val="Pa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2">
    <w:name w:val="A2"/>
    <w:uiPriority w:val="99"/>
    <w:rsid w:val="00603B0B"/>
    <w:rPr>
      <w:rFonts w:ascii="DINPro-Medium" w:hAnsi="DINPro-Medium" w:cs="DINPro-Medium"/>
      <w:color w:val="000000"/>
      <w:sz w:val="20"/>
      <w:szCs w:val="20"/>
    </w:rPr>
  </w:style>
  <w:style w:type="character" w:customStyle="1" w:styleId="A3">
    <w:name w:val="A3"/>
    <w:uiPriority w:val="99"/>
    <w:rsid w:val="00603B0B"/>
    <w:rPr>
      <w:rFonts w:ascii="DINPro-Regular" w:hAnsi="DINPro-Regular" w:cs="DINPro-Regular"/>
      <w:color w:val="000000"/>
      <w:sz w:val="16"/>
      <w:szCs w:val="16"/>
    </w:rPr>
  </w:style>
  <w:style w:type="paragraph" w:customStyle="1" w:styleId="Pa3">
    <w:name w:val="Pa3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6">
    <w:name w:val="A6"/>
    <w:uiPriority w:val="99"/>
    <w:rsid w:val="00603B0B"/>
    <w:rPr>
      <w:rFonts w:ascii="DINPro-Light" w:hAnsi="DINPro-Light" w:cs="DINPro-Light"/>
      <w:color w:val="000000"/>
      <w:sz w:val="16"/>
      <w:szCs w:val="16"/>
    </w:rPr>
  </w:style>
  <w:style w:type="character" w:customStyle="1" w:styleId="A01">
    <w:name w:val="A0+1"/>
    <w:uiPriority w:val="99"/>
    <w:rsid w:val="00603B0B"/>
    <w:rPr>
      <w:rFonts w:ascii="DINPro-Light" w:hAnsi="DINPro-Light" w:cs="DINPro-Light"/>
      <w:color w:val="000000"/>
      <w:sz w:val="22"/>
      <w:szCs w:val="22"/>
    </w:rPr>
  </w:style>
  <w:style w:type="paragraph" w:customStyle="1" w:styleId="Pa11">
    <w:name w:val="Pa1+1"/>
    <w:basedOn w:val="Default"/>
    <w:next w:val="Default"/>
    <w:uiPriority w:val="99"/>
    <w:rsid w:val="00603B0B"/>
    <w:pPr>
      <w:spacing w:line="441" w:lineRule="atLeast"/>
    </w:pPr>
    <w:rPr>
      <w:rFonts w:cs="Times New Roman"/>
      <w:color w:val="auto"/>
    </w:rPr>
  </w:style>
  <w:style w:type="character" w:customStyle="1" w:styleId="A1">
    <w:name w:val="A1"/>
    <w:uiPriority w:val="99"/>
    <w:rsid w:val="00603B0B"/>
    <w:rPr>
      <w:rFonts w:ascii="DINPro-Regular" w:hAnsi="DINPro-Regular" w:cs="DINPro-Regular"/>
      <w:color w:val="000000"/>
      <w:sz w:val="54"/>
      <w:szCs w:val="54"/>
    </w:rPr>
  </w:style>
  <w:style w:type="paragraph" w:customStyle="1" w:styleId="Pa31">
    <w:name w:val="Pa3+1"/>
    <w:basedOn w:val="Default"/>
    <w:next w:val="Default"/>
    <w:uiPriority w:val="99"/>
    <w:rsid w:val="00603B0B"/>
    <w:pPr>
      <w:spacing w:line="20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603B0B"/>
    <w:pPr>
      <w:spacing w:line="201" w:lineRule="atLeast"/>
    </w:pPr>
    <w:rPr>
      <w:rFonts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7">
    <w:name w:val="Pa7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5">
    <w:name w:val="A5"/>
    <w:uiPriority w:val="99"/>
    <w:rsid w:val="00603B0B"/>
    <w:rPr>
      <w:rFonts w:ascii="DINPro-Regular" w:hAnsi="DINPro-Regular" w:cs="DINPro-Regular"/>
      <w:color w:val="000000"/>
      <w:sz w:val="16"/>
      <w:szCs w:val="16"/>
    </w:rPr>
  </w:style>
  <w:style w:type="paragraph" w:customStyle="1" w:styleId="Pa8">
    <w:name w:val="Pa8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9">
    <w:name w:val="Pa9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61">
    <w:name w:val="A6+1"/>
    <w:uiPriority w:val="99"/>
    <w:rsid w:val="00603B0B"/>
    <w:rPr>
      <w:rFonts w:ascii="DINPro-Light" w:hAnsi="DINPro-Light" w:cs="DINPro-Light"/>
      <w:color w:val="000000"/>
      <w:sz w:val="16"/>
      <w:szCs w:val="16"/>
    </w:rPr>
  </w:style>
  <w:style w:type="paragraph" w:customStyle="1" w:styleId="Pa10">
    <w:name w:val="Pa10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21">
    <w:name w:val="Pa2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32">
    <w:name w:val="Pa3+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41">
    <w:name w:val="Pa4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02">
    <w:name w:val="A0+2"/>
    <w:uiPriority w:val="99"/>
    <w:rsid w:val="00603B0B"/>
    <w:rPr>
      <w:rFonts w:ascii="DINPro-Light" w:hAnsi="DINPro-Light" w:cs="DINPro-Light"/>
      <w:color w:val="000000"/>
      <w:sz w:val="22"/>
      <w:szCs w:val="22"/>
    </w:rPr>
  </w:style>
  <w:style w:type="paragraph" w:customStyle="1" w:styleId="Pa12">
    <w:name w:val="Pa1+2"/>
    <w:basedOn w:val="Default"/>
    <w:next w:val="Default"/>
    <w:uiPriority w:val="99"/>
    <w:rsid w:val="00603B0B"/>
    <w:pPr>
      <w:spacing w:line="441" w:lineRule="atLeast"/>
    </w:pPr>
    <w:rPr>
      <w:rFonts w:cs="Times New Roman"/>
      <w:color w:val="auto"/>
    </w:rPr>
  </w:style>
  <w:style w:type="paragraph" w:customStyle="1" w:styleId="Pa22">
    <w:name w:val="Pa2+2"/>
    <w:basedOn w:val="Default"/>
    <w:next w:val="Default"/>
    <w:uiPriority w:val="99"/>
    <w:rsid w:val="00603B0B"/>
    <w:pPr>
      <w:spacing w:line="201" w:lineRule="atLeast"/>
    </w:pPr>
    <w:rPr>
      <w:rFonts w:cs="Times New Roman"/>
      <w:color w:val="auto"/>
    </w:rPr>
  </w:style>
  <w:style w:type="character" w:customStyle="1" w:styleId="A21">
    <w:name w:val="A2+1"/>
    <w:uiPriority w:val="99"/>
    <w:rsid w:val="00603B0B"/>
    <w:rPr>
      <w:rFonts w:ascii="DINPro-Light" w:hAnsi="DINPro-Light" w:cs="DINPro-Light"/>
      <w:color w:val="000000"/>
      <w:sz w:val="18"/>
      <w:szCs w:val="18"/>
    </w:rPr>
  </w:style>
  <w:style w:type="paragraph" w:customStyle="1" w:styleId="Pa42">
    <w:name w:val="Pa4+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51">
    <w:name w:val="Pa5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71">
    <w:name w:val="Pa7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603B0B"/>
    <w:rPr>
      <w:rFonts w:ascii="DINPro-Light" w:hAnsi="DINPro-Light" w:cs="DINPro-Light"/>
      <w:color w:val="000000"/>
      <w:sz w:val="18"/>
      <w:szCs w:val="18"/>
    </w:rPr>
  </w:style>
  <w:style w:type="paragraph" w:customStyle="1" w:styleId="Pa91">
    <w:name w:val="Pa9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51">
    <w:name w:val="A5+1"/>
    <w:uiPriority w:val="99"/>
    <w:rsid w:val="00603B0B"/>
    <w:rPr>
      <w:rFonts w:ascii="DINPro-Regular" w:hAnsi="DINPro-Regular" w:cs="DINPro-Regular"/>
      <w:color w:val="000000"/>
      <w:sz w:val="16"/>
      <w:szCs w:val="16"/>
    </w:rPr>
  </w:style>
  <w:style w:type="character" w:customStyle="1" w:styleId="A03">
    <w:name w:val="A0+3"/>
    <w:uiPriority w:val="99"/>
    <w:rsid w:val="00603B0B"/>
    <w:rPr>
      <w:rFonts w:ascii="DINPro-Light" w:hAnsi="DINPro-Light" w:cs="DINPro-Light"/>
      <w:color w:val="000000"/>
      <w:sz w:val="22"/>
      <w:szCs w:val="22"/>
    </w:rPr>
  </w:style>
  <w:style w:type="paragraph" w:customStyle="1" w:styleId="Pa13">
    <w:name w:val="Pa1+3"/>
    <w:basedOn w:val="Default"/>
    <w:next w:val="Default"/>
    <w:uiPriority w:val="99"/>
    <w:rsid w:val="00603B0B"/>
    <w:pPr>
      <w:spacing w:line="441" w:lineRule="atLeast"/>
    </w:pPr>
    <w:rPr>
      <w:rFonts w:cs="Times New Roman"/>
      <w:color w:val="auto"/>
    </w:rPr>
  </w:style>
  <w:style w:type="paragraph" w:customStyle="1" w:styleId="Pa23">
    <w:name w:val="Pa2+3"/>
    <w:basedOn w:val="Default"/>
    <w:next w:val="Default"/>
    <w:uiPriority w:val="99"/>
    <w:rsid w:val="00603B0B"/>
    <w:pPr>
      <w:spacing w:line="201" w:lineRule="atLeast"/>
    </w:pPr>
    <w:rPr>
      <w:rFonts w:cs="Times New Roman"/>
      <w:color w:val="auto"/>
    </w:rPr>
  </w:style>
  <w:style w:type="paragraph" w:customStyle="1" w:styleId="Pa33">
    <w:name w:val="Pa3+3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43">
    <w:name w:val="Pa4+3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52">
    <w:name w:val="Pa5+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character" w:customStyle="1" w:styleId="A31">
    <w:name w:val="A3+1"/>
    <w:uiPriority w:val="99"/>
    <w:rsid w:val="00603B0B"/>
    <w:rPr>
      <w:rFonts w:ascii="DINPro-Light" w:hAnsi="DINPro-Light" w:cs="DINPro-Light"/>
      <w:color w:val="000000"/>
      <w:sz w:val="18"/>
      <w:szCs w:val="18"/>
    </w:rPr>
  </w:style>
  <w:style w:type="paragraph" w:customStyle="1" w:styleId="Pa81">
    <w:name w:val="Pa8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101">
    <w:name w:val="Pa10+1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120">
    <w:name w:val="Pa12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603B0B"/>
    <w:pPr>
      <w:spacing w:line="181" w:lineRule="atLeast"/>
    </w:pPr>
    <w:rPr>
      <w:rFonts w:cs="Times New Roman"/>
      <w:color w:val="auto"/>
    </w:rPr>
  </w:style>
  <w:style w:type="table" w:styleId="TableGrid">
    <w:name w:val="Table Grid"/>
    <w:basedOn w:val="TableNormal"/>
    <w:uiPriority w:val="59"/>
    <w:rsid w:val="005629F3"/>
    <w:pPr>
      <w:spacing w:after="0" w:line="240" w:lineRule="auto"/>
    </w:pPr>
    <w:rPr>
      <w:rFonts w:eastAsiaTheme="minorEastAsia"/>
      <w:szCs w:val="22"/>
      <w:lang w:eastAsia="zh-CN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B0CB8"/>
    <w:rPr>
      <w:b/>
      <w:bCs/>
    </w:rPr>
  </w:style>
  <w:style w:type="paragraph" w:styleId="NormalWeb">
    <w:name w:val="Normal (Web)"/>
    <w:basedOn w:val="Normal"/>
    <w:uiPriority w:val="99"/>
    <w:unhideWhenUsed/>
    <w:rsid w:val="004B0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 w:bidi="th-TH"/>
    </w:rPr>
  </w:style>
  <w:style w:type="character" w:customStyle="1" w:styleId="apple-converted-space">
    <w:name w:val="apple-converted-space"/>
    <w:basedOn w:val="DefaultParagraphFont"/>
    <w:rsid w:val="004B0CB8"/>
  </w:style>
  <w:style w:type="character" w:styleId="Emphasis">
    <w:name w:val="Emphasis"/>
    <w:basedOn w:val="DefaultParagraphFont"/>
    <w:uiPriority w:val="20"/>
    <w:qFormat/>
    <w:rsid w:val="004B0C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9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pact.co.th/userfiles/images/Traffic/04-25-impactlink-L-EN.jpg" TargetMode="Externa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hyperlink" Target="http://www.impact.co.th/userfiles/images/Traffic/04-25-impactlink-L-EN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IMPACT</Company>
  <LinksUpToDate>false</LinksUpToDate>
  <CharactersWithSpaces>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Budsaba Malasri</dc:creator>
  <cp:lastModifiedBy>Chong, Gene</cp:lastModifiedBy>
  <cp:revision>6</cp:revision>
  <cp:lastPrinted>2016-07-04T08:59:00Z</cp:lastPrinted>
  <dcterms:created xsi:type="dcterms:W3CDTF">2016-06-15T07:57:00Z</dcterms:created>
  <dcterms:modified xsi:type="dcterms:W3CDTF">2016-07-04T09:00:00Z</dcterms:modified>
</cp:coreProperties>
</file>