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22" w:rsidRPr="00B34B65" w:rsidRDefault="00E86314" w:rsidP="00CD48B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72"/>
          <w:szCs w:val="72"/>
        </w:rPr>
      </w:pPr>
      <w:r w:rsidRPr="00B34B65">
        <w:rPr>
          <w:rFonts w:asciiTheme="majorBidi" w:hAnsiTheme="majorBidi" w:cstheme="majorBidi"/>
          <w:b/>
          <w:bCs/>
          <w:color w:val="E36C0A" w:themeColor="accent6" w:themeShade="BF"/>
          <w:sz w:val="72"/>
          <w:szCs w:val="72"/>
          <w:cs/>
        </w:rPr>
        <w:t>ข้อวิจารณ์ที่เรียกร้องให้เร่งประมูลคลื่น</w:t>
      </w:r>
    </w:p>
    <w:p w:rsidR="003D548D" w:rsidRPr="00B34B65" w:rsidRDefault="00E86314" w:rsidP="00CD48B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56"/>
          <w:szCs w:val="56"/>
          <w:cs/>
        </w:rPr>
      </w:pPr>
      <w:r w:rsidRPr="00B34B65">
        <w:rPr>
          <w:rFonts w:asciiTheme="majorBidi" w:hAnsiTheme="majorBidi" w:cstheme="majorBidi"/>
          <w:b/>
          <w:bCs/>
          <w:color w:val="E36C0A" w:themeColor="accent6" w:themeShade="BF"/>
          <w:sz w:val="56"/>
          <w:szCs w:val="56"/>
          <w:cs/>
        </w:rPr>
        <w:t xml:space="preserve">ก่อนสิ้นสุดสัมปทาน 1800 </w:t>
      </w:r>
      <w:r w:rsidRPr="00B34B65">
        <w:rPr>
          <w:rFonts w:asciiTheme="majorBidi" w:hAnsiTheme="majorBidi" w:cstheme="majorBidi"/>
          <w:b/>
          <w:bCs/>
          <w:color w:val="E36C0A" w:themeColor="accent6" w:themeShade="BF"/>
          <w:sz w:val="56"/>
          <w:szCs w:val="56"/>
        </w:rPr>
        <w:t xml:space="preserve">MHz </w:t>
      </w:r>
      <w:r w:rsidRPr="00B34B65">
        <w:rPr>
          <w:rFonts w:asciiTheme="majorBidi" w:hAnsiTheme="majorBidi" w:cstheme="majorBidi"/>
          <w:b/>
          <w:bCs/>
          <w:color w:val="E36C0A" w:themeColor="accent6" w:themeShade="BF"/>
          <w:sz w:val="56"/>
          <w:szCs w:val="56"/>
          <w:cs/>
        </w:rPr>
        <w:t>ฟังขึ้นหรือไม่..?</w:t>
      </w:r>
    </w:p>
    <w:p w:rsidR="00CD48B6" w:rsidRPr="002F7522" w:rsidRDefault="00CD48B6" w:rsidP="00CD48B6">
      <w:pPr>
        <w:spacing w:after="0" w:line="240" w:lineRule="auto"/>
        <w:ind w:left="57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F7522">
        <w:rPr>
          <w:rFonts w:asciiTheme="majorBidi" w:hAnsiTheme="majorBidi" w:cstheme="majorBidi"/>
          <w:b/>
          <w:bCs/>
          <w:sz w:val="40"/>
          <w:szCs w:val="40"/>
          <w:cs/>
        </w:rPr>
        <w:t>โดย</w:t>
      </w:r>
      <w:r w:rsidR="002F7522" w:rsidRPr="002F7522">
        <w:rPr>
          <w:rFonts w:asciiTheme="majorBidi" w:hAnsiTheme="majorBidi" w:cstheme="majorBidi"/>
          <w:b/>
          <w:bCs/>
          <w:sz w:val="40"/>
          <w:szCs w:val="40"/>
          <w:cs/>
        </w:rPr>
        <w:t>...</w:t>
      </w:r>
      <w:r w:rsidR="000C24BD" w:rsidRPr="002F7522">
        <w:rPr>
          <w:rFonts w:asciiTheme="majorBidi" w:hAnsiTheme="majorBidi" w:cstheme="majorBidi"/>
          <w:b/>
          <w:bCs/>
          <w:sz w:val="40"/>
          <w:szCs w:val="40"/>
          <w:cs/>
        </w:rPr>
        <w:t>ดร.</w:t>
      </w:r>
      <w:r w:rsidR="002F7522" w:rsidRPr="002F7522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เชิดชัย </w:t>
      </w:r>
      <w:r w:rsidRPr="002F7522">
        <w:rPr>
          <w:rFonts w:asciiTheme="majorBidi" w:hAnsiTheme="majorBidi" w:cstheme="majorBidi"/>
          <w:b/>
          <w:bCs/>
          <w:sz w:val="40"/>
          <w:szCs w:val="40"/>
          <w:cs/>
        </w:rPr>
        <w:t>ขันธ์นะภา</w:t>
      </w:r>
    </w:p>
    <w:p w:rsidR="002F7522" w:rsidRPr="00B26981" w:rsidRDefault="002F7522" w:rsidP="002F7522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</w:t>
      </w:r>
      <w:r w:rsidRPr="00B26981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อนุกรรมการเตรียมการเกี่ยวกับการอนุญาตให้ใช้คลื่นความถี่ 1800 </w:t>
      </w:r>
      <w:r w:rsidRPr="00B26981">
        <w:rPr>
          <w:rFonts w:ascii="TH Niramit AS" w:hAnsi="TH Niramit AS" w:cs="TH Niramit AS"/>
          <w:i/>
          <w:iCs/>
          <w:sz w:val="32"/>
          <w:szCs w:val="32"/>
        </w:rPr>
        <w:t>MHz</w:t>
      </w:r>
    </w:p>
    <w:p w:rsidR="00CD48B6" w:rsidRPr="00F076C6" w:rsidRDefault="00CD48B6" w:rsidP="00CD48B6">
      <w:pPr>
        <w:spacing w:after="0" w:line="240" w:lineRule="auto"/>
        <w:ind w:left="6663" w:hanging="903"/>
        <w:jc w:val="center"/>
        <w:rPr>
          <w:rFonts w:ascii="TH Niramit AS" w:hAnsi="TH Niramit AS" w:cs="TH Niramit AS"/>
          <w:sz w:val="32"/>
          <w:szCs w:val="32"/>
          <w:cs/>
        </w:rPr>
      </w:pP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ab/>
      </w:r>
    </w:p>
    <w:p w:rsidR="00CD48B6" w:rsidRPr="00B26981" w:rsidRDefault="00B26981" w:rsidP="00D435B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การเรียกร้องของประชาชนบางกลุ่ม นักวิชาการและสื่อมวลชนบางคณะให้ </w:t>
      </w:r>
      <w:proofErr w:type="spellStart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กสทช.</w:t>
      </w:r>
      <w:proofErr w:type="spellEnd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โดย </w:t>
      </w:r>
      <w:proofErr w:type="spellStart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กทค.</w:t>
      </w:r>
      <w:proofErr w:type="spellEnd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(คณะกรรมการกิจการโทรคมนาคม) ทำการประมูลคลื่นความถี่ 1800 </w:t>
      </w:r>
      <w:r w:rsidR="00CD48B6" w:rsidRPr="00B26981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ที่บริษัท </w:t>
      </w:r>
      <w:proofErr w:type="spellStart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ทรูมูฟ</w:t>
      </w:r>
      <w:proofErr w:type="spellEnd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จำกัด และบริษัท ดิจิตอล</w:t>
      </w:r>
      <w:proofErr w:type="spellStart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โฟน</w:t>
      </w:r>
      <w:proofErr w:type="spellEnd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จำกัด (บริษัท ดี</w:t>
      </w:r>
      <w:r w:rsidR="00D435B4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พี</w:t>
      </w:r>
      <w:r w:rsidR="00D435B4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ซี</w:t>
      </w:r>
      <w:r w:rsidR="00D435B4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="009C064B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จำกัด) </w:t>
      </w:r>
      <w:r w:rsidR="00721A0E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ใช้</w:t>
      </w:r>
      <w:r w:rsidR="009C064B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และ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หมดสัญญาสัมปทานกับ </w:t>
      </w:r>
      <w:r w:rsidR="00CD48B6" w:rsidRPr="00B26981">
        <w:rPr>
          <w:rFonts w:ascii="TH Niramit AS" w:hAnsi="TH Niramit AS" w:cs="TH Niramit AS"/>
          <w:b/>
          <w:bCs/>
          <w:sz w:val="32"/>
          <w:szCs w:val="32"/>
        </w:rPr>
        <w:t xml:space="preserve">CAT 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(หรือบริษัท </w:t>
      </w:r>
      <w:proofErr w:type="spellStart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กสท.</w:t>
      </w:r>
      <w:proofErr w:type="spellEnd"/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โทรคมนาคม จำกัด (มหาชน)</w:t>
      </w:r>
      <w:r w:rsidR="009C064B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ไปเมื่อวันที่ 15 กันยายน 2556 โดยให้ประมูล</w:t>
      </w:r>
      <w:r w:rsidR="001D30B2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คลื่นดังกล่าว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ให้เสร็จสิ้นก่อนวันที่ 15 กันยายน 2556 (เร่งรีบประมูล) เป็นจุดยืนที่ต้องพิจารณาเหตุผลและบริบทที่เกี่ยวข้อง ว่าให้ประโยชน์</w:t>
      </w:r>
      <w:r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แก่สังคมและประเทศชาติเพียงใด 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มีความเหมาะสม</w:t>
      </w:r>
      <w:r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และฟังขึ้น</w:t>
      </w:r>
      <w:r w:rsidR="00CD48B6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>หรือไม่</w:t>
      </w:r>
    </w:p>
    <w:p w:rsidR="001D30B2" w:rsidRDefault="00B26981" w:rsidP="00D435B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D435B4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ลักษณะปัญหา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 xml:space="preserve">คลื่นความถี่ที่กล่าวถึงนี้ มีขนาด 25 </w:t>
      </w:r>
      <w:proofErr w:type="gramStart"/>
      <w:r w:rsidR="00D435B4" w:rsidRPr="00F076C6">
        <w:rPr>
          <w:rFonts w:ascii="TH Niramit AS" w:hAnsi="TH Niramit AS" w:cs="TH Niramit AS"/>
          <w:sz w:val="32"/>
          <w:szCs w:val="32"/>
        </w:rPr>
        <w:t>MHz</w:t>
      </w:r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 xml:space="preserve"> โดยบริษัท </w:t>
      </w:r>
      <w:proofErr w:type="spellStart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>ทรูมูฟ</w:t>
      </w:r>
      <w:proofErr w:type="spellEnd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 xml:space="preserve"> จำกัด ใช้อยู่ 12.5 </w:t>
      </w:r>
      <w:r w:rsidR="00D435B4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>และบริษัท ดี.พี.ซี.</w:t>
      </w:r>
      <w:proofErr w:type="gramEnd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 xml:space="preserve"> จำกัด ใช้อยู่ 12.5 </w:t>
      </w:r>
      <w:r w:rsidR="00D435B4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>โดยสองย่านดังกล่าวไม่ติดกัน แต่มีย่านความถี่ที่บริษัท โท</w:t>
      </w:r>
      <w:proofErr w:type="spellStart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>เทิ่ล</w:t>
      </w:r>
      <w:proofErr w:type="spellEnd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>แอ็คเซ็ส</w:t>
      </w:r>
      <w:proofErr w:type="spellEnd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>คอมมูนิเคชั่น</w:t>
      </w:r>
      <w:proofErr w:type="spellEnd"/>
      <w:r w:rsidR="00D435B4" w:rsidRPr="00F076C6">
        <w:rPr>
          <w:rFonts w:ascii="TH Niramit AS" w:hAnsi="TH Niramit AS" w:cs="TH Niramit AS" w:hint="cs"/>
          <w:sz w:val="32"/>
          <w:szCs w:val="32"/>
          <w:cs/>
        </w:rPr>
        <w:t xml:space="preserve"> จำกัด (มหาชน) ใช้งาน</w:t>
      </w:r>
      <w:r w:rsidR="00AD52D6" w:rsidRPr="00F076C6">
        <w:rPr>
          <w:rFonts w:ascii="TH Niramit AS" w:hAnsi="TH Niramit AS" w:cs="TH Niramit AS" w:hint="cs"/>
          <w:sz w:val="32"/>
          <w:szCs w:val="32"/>
          <w:cs/>
        </w:rPr>
        <w:t>อย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ู่</w:t>
      </w:r>
      <w:r w:rsidR="00EF7C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คั่นร</w:t>
      </w:r>
      <w:r w:rsidR="00AD52D6" w:rsidRPr="00F076C6">
        <w:rPr>
          <w:rFonts w:ascii="TH Niramit AS" w:hAnsi="TH Niramit AS" w:cs="TH Niramit AS" w:hint="cs"/>
          <w:sz w:val="32"/>
          <w:szCs w:val="32"/>
          <w:cs/>
        </w:rPr>
        <w:t xml:space="preserve">ะหว่างกลาง ทั้งบริษัท </w:t>
      </w:r>
      <w:proofErr w:type="spellStart"/>
      <w:r w:rsidR="00AD52D6" w:rsidRPr="00F076C6">
        <w:rPr>
          <w:rFonts w:ascii="TH Niramit AS" w:hAnsi="TH Niramit AS" w:cs="TH Niramit AS" w:hint="cs"/>
          <w:sz w:val="32"/>
          <w:szCs w:val="32"/>
          <w:cs/>
        </w:rPr>
        <w:t>ทรูมูฟ</w:t>
      </w:r>
      <w:proofErr w:type="spellEnd"/>
      <w:r w:rsidR="00AD52D6" w:rsidRPr="00F076C6">
        <w:rPr>
          <w:rFonts w:ascii="TH Niramit AS" w:hAnsi="TH Niramit AS" w:cs="TH Niramit AS" w:hint="cs"/>
          <w:sz w:val="32"/>
          <w:szCs w:val="32"/>
          <w:cs/>
        </w:rPr>
        <w:t xml:space="preserve"> จำกัด และบริษัท ดี.พี.ซี จำกัด ได้คลื่นความถี่ดังกล่าวมาใช้งานภายใต้สัญญาสัมปทานที่</w:t>
      </w:r>
      <w:r w:rsidR="00EF7C37">
        <w:rPr>
          <w:rFonts w:ascii="TH Niramit AS" w:hAnsi="TH Niramit AS" w:cs="TH Niramit AS" w:hint="cs"/>
          <w:sz w:val="32"/>
          <w:szCs w:val="32"/>
          <w:cs/>
        </w:rPr>
        <w:t>ทำ</w:t>
      </w:r>
      <w:r w:rsidR="00AD52D6" w:rsidRPr="00F076C6">
        <w:rPr>
          <w:rFonts w:ascii="TH Niramit AS" w:hAnsi="TH Niramit AS" w:cs="TH Niramit AS" w:hint="cs"/>
          <w:sz w:val="32"/>
          <w:szCs w:val="32"/>
          <w:cs/>
        </w:rPr>
        <w:t>กับการสื่อสารแห่งประเทศไทย สมัยที่การกำกับและการบริหารงานธุรกิจภา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ค</w:t>
      </w:r>
      <w:r w:rsidR="00AD52D6" w:rsidRPr="00F076C6">
        <w:rPr>
          <w:rFonts w:ascii="TH Niramit AS" w:hAnsi="TH Niramit AS" w:cs="TH Niramit AS" w:hint="cs"/>
          <w:sz w:val="32"/>
          <w:szCs w:val="32"/>
          <w:cs/>
        </w:rPr>
        <w:t>โทรคมนาคมของประเทศไทยยังเป็นสมัยซึ่งปัจจุบันเรียกกันว่าเป็น “สมัยการให้สัมปทาน” และประเทศไทยก็ได้ตัดสินใจเปลี่ยนการใช้หรือพึ่งพาระบบ “การให้สัมปทาน”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 xml:space="preserve"> มาเป็นระบบการให้ใบอนุญาต แล้วในปี พ.ศ. 2540 และก็ได้มีการเปลี่ยนแปลงกฎหมาย องค์กรที่เกี่ยวข้อง รวมทั้งหน่วยงานกำกับอุตสาหกรรมโทรคมนาคม ฯลฯ มาตั้งแต่นั้น แต่การเปลี่ยนแปลงเข้าสู่ระบบการแข่งขันภายใต้การให้ใบอนุญาต ยังไม่ถือว่าลุล่วงสมบูรณ์ เพราะยังมีสิ่งตกค้างบางประการที่ยังนำเข้ามาอยู่ภายใต้ระบบใหม่ยังไม่ได้ ซึ่งก็คือการให้บริการภายใต้ระบบสัมปทานเดิม ที่สิ้นสุดลงเมื่อวันที่ 15 กันยายน 2556 และอื่นๆ ที่จะสิ้นสุดลงต่อไปในอนาคต จึงเห็นได้ชัดเจนว่า ปัญหาที่ใหญ่และสำคัญสำหรับการกำกับดูแลที่ดี กรณี คลื่น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ความถี่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 xml:space="preserve"> 1800 </w:t>
      </w:r>
      <w:r w:rsidR="00C877A5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 xml:space="preserve">จำนวน 25 </w:t>
      </w:r>
      <w:r w:rsidR="00C877A5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>ที่สิ้นสุดการใช้งานภายใต้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สัญญา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>สัมปทาน ณ วันที่ 15 กันยายน 2556 คือการเปลี่ยนผ่านเข้าสู่ระบบปัจจุบันอย่างเรียบร้อย ซึ่งจะทำอย่างรีบร้อน เร่งรัดไม่ได้ โดยเฉพาะการดำเนินการใดๆ หากมีการกล่าวหาว่ากระทบกระเทือนต่อผลประโยชน์ของผู้เป็นภาคีของ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สัญญา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>สัมปทาน จะทำให้เกิดการกล่าวหาต่อองค์กรกำกับว่าทำให้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lastRenderedPageBreak/>
        <w:t>ภาคี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ของสัญญา</w:t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 xml:space="preserve">สัมปทานสูญเสียผลประโยชน์ และเป็นคดีความต่อไปได้ ดังนั้น </w:t>
      </w:r>
      <w:proofErr w:type="spellStart"/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 xml:space="preserve"> โดย </w:t>
      </w:r>
      <w:proofErr w:type="spellStart"/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>กทค.</w:t>
      </w:r>
      <w:proofErr w:type="spellEnd"/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D30B2">
        <w:rPr>
          <w:rFonts w:ascii="TH Niramit AS" w:hAnsi="TH Niramit AS" w:cs="TH Niramit AS"/>
          <w:sz w:val="32"/>
          <w:szCs w:val="32"/>
          <w:cs/>
        </w:rPr>
        <w:br/>
      </w:r>
      <w:r w:rsidR="00C877A5" w:rsidRPr="00F076C6">
        <w:rPr>
          <w:rFonts w:ascii="TH Niramit AS" w:hAnsi="TH Niramit AS" w:cs="TH Niramit AS" w:hint="cs"/>
          <w:sz w:val="32"/>
          <w:szCs w:val="32"/>
          <w:cs/>
        </w:rPr>
        <w:t>มิอาจกระทำการใดๆ กับกิจการที่ดำเนินงานภายใต้</w:t>
      </w:r>
      <w:r w:rsidR="00317C8B" w:rsidRPr="00F076C6">
        <w:rPr>
          <w:rFonts w:ascii="TH Niramit AS" w:hAnsi="TH Niramit AS" w:cs="TH Niramit AS" w:hint="cs"/>
          <w:sz w:val="32"/>
          <w:szCs w:val="32"/>
          <w:cs/>
        </w:rPr>
        <w:t xml:space="preserve">สัญญาสัมปทาน </w:t>
      </w:r>
    </w:p>
    <w:p w:rsidR="00D435B4" w:rsidRDefault="00317C8B" w:rsidP="001D30B2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ถึงอย่างไรก็ตาม </w:t>
      </w:r>
      <w:proofErr w:type="spellStart"/>
      <w:r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กทค.</w:t>
      </w:r>
      <w:proofErr w:type="spellEnd"/>
      <w:r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ยังมีความรับผิดชอบต่อประชาชนผู้ใช้บริการโทรคมนาคม ไม่ให้ต้องประสบกับ</w:t>
      </w:r>
      <w:proofErr w:type="spellStart"/>
      <w:r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ภาว</w:t>
      </w:r>
      <w:r w:rsidR="001D30B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ะการ</w:t>
      </w:r>
      <w:proofErr w:type="spellEnd"/>
      <w:r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ไม่ได้รับบริการที่ได้รับอยู่ หรือถ้าผู้ใช้บริการจะเปลี่ยนไปใช้บริการแบบอื่น</w:t>
      </w:r>
      <w:r w:rsidR="001D30B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ผู้ใช้บริการจะต้องเป็นผู้แสดงเจตนาและความประสงค์ จึงจะเปลี่ยนแปลงได้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 ดังนั้น สองข้อเท็จจริงดังกล่าวข้างต้น คือการเปลี่ยนผ่านจากบริการ</w:t>
      </w:r>
      <w:r w:rsidR="001D30B2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ระบบ</w:t>
      </w:r>
      <w:r w:rsidR="001D30B2">
        <w:rPr>
          <w:rFonts w:ascii="TH Niramit AS" w:hAnsi="TH Niramit AS" w:cs="TH Niramit AS" w:hint="cs"/>
          <w:sz w:val="32"/>
          <w:szCs w:val="32"/>
          <w:cs/>
        </w:rPr>
        <w:t>สัญญา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สัมปทานเข้าสู่ระบบการได้รับใบอนุญาต และประชาชนผู้ใช้บริการไม่ควรต้องถูกกระทบในแง่การใช้บริการ จึงเป็นโจทย์ใหญ่ที่ </w:t>
      </w:r>
      <w:proofErr w:type="spellStart"/>
      <w:r w:rsidRPr="00F076C6">
        <w:rPr>
          <w:rFonts w:ascii="TH Niramit AS" w:hAnsi="TH Niramit AS" w:cs="TH Niramit AS" w:hint="cs"/>
          <w:sz w:val="32"/>
          <w:szCs w:val="32"/>
          <w:cs/>
        </w:rPr>
        <w:t>กทค.</w:t>
      </w:r>
      <w:proofErr w:type="spellEnd"/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 ต้องบริหารดูแล โดยมีประเด็นอื่นๆ เข้ามาเกี่ยวโยงกับการประมูลคลื่นความถี่ด้วย</w:t>
      </w:r>
      <w:r w:rsidR="001D30B2">
        <w:rPr>
          <w:rFonts w:ascii="TH Niramit AS" w:hAnsi="TH Niramit AS" w:cs="TH Niramit AS" w:hint="cs"/>
          <w:sz w:val="32"/>
          <w:szCs w:val="32"/>
          <w:cs/>
        </w:rPr>
        <w:t>(จะกล่าวถึงต่อไป)</w:t>
      </w:r>
    </w:p>
    <w:p w:rsidR="00B26981" w:rsidRDefault="00393CFB" w:rsidP="00B26981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26981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26981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ความสำคัญของการเปลี่ยนผ่านจากระบบ</w:t>
      </w:r>
      <w:r w:rsidR="00FD5812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สัญญา</w:t>
      </w:r>
      <w:r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สัมปทาน</w:t>
      </w:r>
      <w:r w:rsid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ประชาชนอาจไม่ตระหนักถึงปัญหาที่หนักเกี่ยวกับการดำเนินงานในระบบ</w:t>
      </w:r>
      <w:r w:rsidR="001535B1">
        <w:rPr>
          <w:rFonts w:ascii="TH Niramit AS" w:hAnsi="TH Niramit AS" w:cs="TH Niramit AS" w:hint="cs"/>
          <w:sz w:val="32"/>
          <w:szCs w:val="32"/>
          <w:cs/>
        </w:rPr>
        <w:t>สัญญา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สัมปทานและการเปลี่ยน</w:t>
      </w:r>
      <w:r w:rsidR="00FD5812">
        <w:rPr>
          <w:rFonts w:ascii="TH Niramit AS" w:hAnsi="TH Niramit AS" w:cs="TH Niramit AS" w:hint="cs"/>
          <w:sz w:val="32"/>
          <w:szCs w:val="32"/>
          <w:cs/>
        </w:rPr>
        <w:t>แปลง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เข้าสู่ระบบการให้ใบอนุญาต แต่นักวิชาการและสื่อมวลชนน่าจะรู้ถึงความสำคัญของการจัดการเรื่องนี้ให้เรียบร้อย โดยเฉพาะ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(ก)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การมีระบบเศรษฐกิจที่ยึดหลักการแข่งขัน ในการกำกับ</w:t>
      </w:r>
      <w:r w:rsidR="00F60537" w:rsidRPr="00F076C6">
        <w:rPr>
          <w:rFonts w:ascii="TH Niramit AS" w:hAnsi="TH Niramit AS" w:cs="TH Niramit AS" w:hint="cs"/>
          <w:sz w:val="32"/>
          <w:szCs w:val="32"/>
          <w:cs/>
        </w:rPr>
        <w:t>และการทำงานของเศรษฐกิจ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(ข) </w:t>
      </w:r>
      <w:r w:rsidR="00F60537" w:rsidRPr="00F076C6">
        <w:rPr>
          <w:rFonts w:ascii="TH Niramit AS" w:hAnsi="TH Niramit AS" w:cs="TH Niramit AS" w:hint="cs"/>
          <w:sz w:val="32"/>
          <w:szCs w:val="32"/>
          <w:cs/>
        </w:rPr>
        <w:t>ประโยชน์</w:t>
      </w:r>
      <w:r w:rsidR="00846770" w:rsidRPr="00F076C6">
        <w:rPr>
          <w:rFonts w:ascii="TH Niramit AS" w:hAnsi="TH Niramit AS" w:cs="TH Niramit AS" w:hint="cs"/>
          <w:sz w:val="32"/>
          <w:szCs w:val="32"/>
          <w:cs/>
        </w:rPr>
        <w:t>ต่อผู้บริโภคเนื่องจากราคาค่าบริการต้องลดลง</w:t>
      </w:r>
      <w:r w:rsidR="000509A8"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(ค) </w:t>
      </w:r>
      <w:r w:rsidR="000509A8" w:rsidRPr="00F076C6">
        <w:rPr>
          <w:rFonts w:ascii="TH Niramit AS" w:hAnsi="TH Niramit AS" w:cs="TH Niramit AS" w:hint="cs"/>
          <w:sz w:val="32"/>
          <w:szCs w:val="32"/>
          <w:cs/>
        </w:rPr>
        <w:t>ผลกระทบทางลบของระบบสัมปทานต่อสวัสด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ิการของผู้บริโภค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(ง) 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การกำจัดปรากฏ</w:t>
      </w:r>
      <w:r w:rsidR="000509A8" w:rsidRPr="00F076C6">
        <w:rPr>
          <w:rFonts w:ascii="TH Niramit AS" w:hAnsi="TH Niramit AS" w:cs="TH Niramit AS" w:hint="cs"/>
          <w:sz w:val="32"/>
          <w:szCs w:val="32"/>
          <w:cs/>
        </w:rPr>
        <w:t xml:space="preserve">การณ์ </w:t>
      </w:r>
      <w:r w:rsidR="000509A8" w:rsidRPr="00F076C6">
        <w:rPr>
          <w:rFonts w:ascii="TH Niramit AS" w:hAnsi="TH Niramit AS" w:cs="TH Niramit AS"/>
          <w:sz w:val="32"/>
          <w:szCs w:val="32"/>
        </w:rPr>
        <w:t xml:space="preserve">RENT </w:t>
      </w:r>
      <w:r w:rsidR="000509A8" w:rsidRPr="00F076C6">
        <w:rPr>
          <w:rFonts w:ascii="TH Niramit AS" w:hAnsi="TH Niramit AS" w:cs="TH Niramit AS" w:hint="cs"/>
          <w:sz w:val="32"/>
          <w:szCs w:val="32"/>
          <w:cs/>
        </w:rPr>
        <w:t>(ค่าเช่าทางเศรษฐกิจ) ออกจากระบบเศรษฐกิจเพื่อเสริมสร้างผลผลิต การแข่งขันและการกระจายรายได้ที่ดี</w:t>
      </w:r>
    </w:p>
    <w:p w:rsidR="00B26981" w:rsidRDefault="00B26981" w:rsidP="00B26981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นอกจากนี้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ในประเด็นการเปลี่ยนผ่านเข้าสู่การให้บริการโทรคมนาคมภายใต้การให้ใบอนุญาต ยังมีเรื่องที่เกี่ยวข้อง</w:t>
      </w:r>
      <w:proofErr w:type="spellStart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ที่กสทช.</w:t>
      </w:r>
      <w:proofErr w:type="spellEnd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 โดย </w:t>
      </w:r>
      <w:proofErr w:type="spellStart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กทค.</w:t>
      </w:r>
      <w:proofErr w:type="spellEnd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 ยังต้องคำนึงถึงและดำเนินการ คือการเรียกร้องของ บริษัท </w:t>
      </w:r>
      <w:proofErr w:type="spellStart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กสท</w:t>
      </w:r>
      <w:proofErr w:type="spellEnd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 โทรคมนาคม จำกัด (มหาชน) ผ่านกระทรวง </w:t>
      </w:r>
      <w:proofErr w:type="gramStart"/>
      <w:r w:rsidR="00823278" w:rsidRPr="00F076C6">
        <w:rPr>
          <w:rFonts w:ascii="TH Niramit AS" w:hAnsi="TH Niramit AS" w:cs="TH Niramit AS"/>
          <w:sz w:val="32"/>
          <w:szCs w:val="32"/>
        </w:rPr>
        <w:t xml:space="preserve">ICT 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ขอปรับปรุงการใช้คลื่นความถี่ 1800 </w:t>
      </w:r>
      <w:r w:rsidR="00823278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ซึ่ง </w:t>
      </w:r>
      <w:proofErr w:type="spellStart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proofErr w:type="gramEnd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 ในฐานะที่เป็นองค์กรรัฐที่ต้องทำงานที่ประสาน (ไม่ขัดแย้ง) กับนโยบายของรัฐบาล จะต้องคำนึงถึง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และร่วมคิดไปกับกระทรวง </w:t>
      </w:r>
      <w:proofErr w:type="gramStart"/>
      <w:r w:rsidR="00823278" w:rsidRPr="00F076C6">
        <w:rPr>
          <w:rFonts w:ascii="TH Niramit AS" w:hAnsi="TH Niramit AS" w:cs="TH Niramit AS"/>
          <w:sz w:val="32"/>
          <w:szCs w:val="32"/>
        </w:rPr>
        <w:t xml:space="preserve">ICT 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รวมทั้ง </w:t>
      </w:r>
      <w:proofErr w:type="spellStart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proofErr w:type="gramEnd"/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D5812">
        <w:rPr>
          <w:rFonts w:ascii="TH Niramit AS" w:hAnsi="TH Niramit AS" w:cs="TH Niramit AS" w:hint="cs"/>
          <w:sz w:val="32"/>
          <w:szCs w:val="32"/>
          <w:cs/>
        </w:rPr>
        <w:t>เอง</w:t>
      </w:r>
      <w:r w:rsidR="00823278" w:rsidRPr="00F076C6">
        <w:rPr>
          <w:rFonts w:ascii="TH Niramit AS" w:hAnsi="TH Niramit AS" w:cs="TH Niramit AS" w:hint="cs"/>
          <w:sz w:val="32"/>
          <w:szCs w:val="32"/>
          <w:cs/>
        </w:rPr>
        <w:t>ต้องปฏิบัติตามกฎหมายองค์กรจัดสรรคลื่นความถี่เป็นสำคัญ</w:t>
      </w:r>
    </w:p>
    <w:p w:rsidR="006418AB" w:rsidRPr="00B26981" w:rsidRDefault="00B26981" w:rsidP="00B26981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อีกทั้ง </w:t>
      </w:r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 xml:space="preserve">ยังมีประเด็นว่า แม้แต่ธุรกิจผู้ให้บริการโทรคมนาคม (ภาคเอกชน) </w:t>
      </w:r>
      <w:r w:rsidR="00FD5812">
        <w:rPr>
          <w:rFonts w:ascii="TH Niramit AS" w:hAnsi="TH Niramit AS" w:cs="TH Niramit AS"/>
          <w:sz w:val="32"/>
          <w:szCs w:val="32"/>
          <w:cs/>
        </w:rPr>
        <w:br/>
      </w:r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>ก็ยังมีความพร้อมที่จะเดินหน้าให้บริการภายใต้กลไกสัมปทานใหม่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(หากมี)</w:t>
      </w:r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 xml:space="preserve"> ซึ่งสะท้อนให้เห็นว่าสถาบันและองค์กรที่เห็นความสำคัญของกลไกการแข่งขันในการกำกับและบริหารเศรษฐกิจเป็นสิ่งที่หายาก เพราะถ้าได้ประโยชน์หรือแม้มีกำไรแล้ว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 xml:space="preserve">องค์กรเหล่านั้นก็พร้อมที่จะหันหลังให้กับกลไกการแข่งขัน ดังนั้น จะให้ผู้บริโภคหันไปพึ่งอะไร  จึงเห็นได้ว่าการเปลี่ยนผ่านเข้าสู่ระบบการแข่งขันภายใต้การให้ใบอนุญาต ไม่ใช่สิ่งที่ทำได้ง่าย ซึ่งการบริหารงานนี้ </w:t>
      </w:r>
      <w:proofErr w:type="spellStart"/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 xml:space="preserve"> โดย </w:t>
      </w:r>
      <w:proofErr w:type="spellStart"/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>กทค.</w:t>
      </w:r>
      <w:proofErr w:type="spellEnd"/>
      <w:r w:rsidR="006418AB" w:rsidRPr="00F076C6">
        <w:rPr>
          <w:rFonts w:ascii="TH Niramit AS" w:hAnsi="TH Niramit AS" w:cs="TH Niramit AS" w:hint="cs"/>
          <w:sz w:val="32"/>
          <w:szCs w:val="32"/>
          <w:cs/>
        </w:rPr>
        <w:t xml:space="preserve"> ต้องทำ โดยไปหวังพึ่งความเข้าใจหรือความเห็นใจจากองค์กรใดไม่ได้</w:t>
      </w:r>
    </w:p>
    <w:p w:rsidR="00CC6EC6" w:rsidRPr="00DC09CD" w:rsidRDefault="00B26981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2698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26981"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="00CC6EC6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หลักผู้ใช้บริการ</w:t>
      </w:r>
      <w:r w:rsidR="00FD5812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ต้อง</w:t>
      </w:r>
      <w:r w:rsidR="00CC6EC6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ไม่ถูกกระทบ</w:t>
      </w:r>
      <w:r w:rsidRPr="00B2698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 xml:space="preserve">ในประเด็นการดูแลการให้บริการแก่ผู้ใช้บริการโทรคมนาคมให้เรียบร้อย ซึ่งเป็นบรรทัดฐานขององค์กรกำกับกิจการโทรคมนาคมที่ดีในสากล </w:t>
      </w:r>
      <w:proofErr w:type="spellStart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 xml:space="preserve"> จำเป็นต้องคำนึงถึงหลักใหญ่</w:t>
      </w:r>
      <w:r w:rsidR="00FD5812">
        <w:rPr>
          <w:rFonts w:ascii="TH Niramit AS" w:hAnsi="TH Niramit AS" w:cs="TH Niramit AS" w:hint="cs"/>
          <w:sz w:val="32"/>
          <w:szCs w:val="32"/>
          <w:cs/>
        </w:rPr>
        <w:t>กล่าว</w:t>
      </w:r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>คือ ผู้ใช้บริการไม่พึงได้รับการกระทบกระเทือนใน</w:t>
      </w:r>
      <w:r w:rsidR="00CC6EC6" w:rsidRPr="00F076C6">
        <w:rPr>
          <w:rFonts w:ascii="TH Niramit AS" w:hAnsi="TH Niramit AS" w:cs="TH Niramit AS" w:hint="cs"/>
          <w:sz w:val="32"/>
          <w:szCs w:val="32"/>
          <w:cs/>
        </w:rPr>
        <w:lastRenderedPageBreak/>
        <w:t>การใช้บริการ</w:t>
      </w:r>
      <w:r w:rsidR="00FD5812">
        <w:rPr>
          <w:rFonts w:ascii="TH Niramit AS" w:hAnsi="TH Niramit AS" w:cs="TH Niramit AS" w:hint="cs"/>
          <w:sz w:val="32"/>
          <w:szCs w:val="32"/>
          <w:cs/>
        </w:rPr>
        <w:t>ของเขา</w:t>
      </w:r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 xml:space="preserve"> จากการเปลี่ยนผ่านเข้าสู่ระบบการให้ใบอนุญาต ดังนั้นจึงจำเป็นที่ </w:t>
      </w:r>
      <w:proofErr w:type="spellStart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 xml:space="preserve"> ต้อง</w:t>
      </w:r>
      <w:r w:rsidR="00DC09CD">
        <w:rPr>
          <w:rFonts w:ascii="TH Niramit AS" w:hAnsi="TH Niramit AS" w:cs="TH Niramit AS" w:hint="cs"/>
          <w:sz w:val="32"/>
          <w:szCs w:val="32"/>
          <w:cs/>
        </w:rPr>
        <w:t>ออก</w:t>
      </w:r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>ประกาศ “ห้าม</w:t>
      </w:r>
      <w:proofErr w:type="spellStart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>ซิม</w:t>
      </w:r>
      <w:proofErr w:type="spellEnd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 xml:space="preserve">ดับ”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(ประกาศ </w:t>
      </w:r>
      <w:proofErr w:type="spellStart"/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 เรื่องมาตรการคุ้มครองผู้ใช้บริการชั่วคราวในกรณีสิ้นสุดการอนุญาตสัมปทาน หรือสัญญาการให้บริการโทรศัพท์</w:t>
      </w:r>
      <w:r w:rsidR="00FD5812">
        <w:rPr>
          <w:rFonts w:ascii="TH Niramit AS" w:hAnsi="TH Niramit AS" w:cs="TH Niramit AS" w:hint="cs"/>
          <w:sz w:val="32"/>
          <w:szCs w:val="32"/>
          <w:cs/>
        </w:rPr>
        <w:t>เคลื่อนที่ พ.ศ. 2556</w:t>
      </w:r>
      <w:proofErr w:type="gramStart"/>
      <w:r w:rsidR="00C07FDA">
        <w:rPr>
          <w:rFonts w:ascii="TH Niramit AS" w:hAnsi="TH Niramit AS" w:cs="TH Niramit AS"/>
          <w:sz w:val="32"/>
          <w:szCs w:val="32"/>
        </w:rPr>
        <w:t>)</w:t>
      </w:r>
      <w:r w:rsidR="00FD58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 xml:space="preserve">ในขณะที่ </w:t>
      </w:r>
      <w:proofErr w:type="spellStart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proofErr w:type="gramEnd"/>
      <w:r w:rsidR="00CC6EC6" w:rsidRPr="00F076C6">
        <w:rPr>
          <w:rFonts w:ascii="TH Niramit AS" w:hAnsi="TH Niramit AS" w:cs="TH Niramit AS" w:hint="cs"/>
          <w:sz w:val="32"/>
          <w:szCs w:val="32"/>
          <w:cs/>
        </w:rPr>
        <w:t xml:space="preserve"> จะมีโอกาสได้จัดการกับคลื่นความถี่ 1800 </w:t>
      </w:r>
      <w:proofErr w:type="gramStart"/>
      <w:r w:rsidR="00CC6EC6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สองย่าน</w:t>
      </w:r>
      <w:proofErr w:type="gramEnd"/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 (ย่านละ 12.5 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MHz)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เพื่อจัดสรรสำหรับการใช้งานต่อไป รอยต่อตรงนี้มีความสำคัญเช่นกัน โดยประกาศ “ห้าม</w:t>
      </w:r>
      <w:proofErr w:type="spellStart"/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ซิม</w:t>
      </w:r>
      <w:proofErr w:type="spellEnd"/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ดับ” ดูแลผู้บร</w:t>
      </w:r>
      <w:r w:rsidR="00EB5809">
        <w:rPr>
          <w:rFonts w:ascii="TH Niramit AS" w:hAnsi="TH Niramit AS" w:cs="TH Niramit AS" w:hint="cs"/>
          <w:sz w:val="32"/>
          <w:szCs w:val="32"/>
          <w:cs/>
        </w:rPr>
        <w:t>ิโภค ตามหลักปฏิบัติสากล ในขณะที่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 คลื่นความถี่ดังกล่าวเข้ามาอยู่ในการดูแลของ </w:t>
      </w:r>
      <w:proofErr w:type="spellStart"/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 ภาคีของ</w:t>
      </w:r>
      <w:r w:rsidR="00EB5809">
        <w:rPr>
          <w:rFonts w:ascii="TH Niramit AS" w:hAnsi="TH Niramit AS" w:cs="TH Niramit AS" w:hint="cs"/>
          <w:sz w:val="32"/>
          <w:szCs w:val="32"/>
          <w:cs/>
        </w:rPr>
        <w:t>สัญญา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สัมปทานที่หมดอายุไปเมื่อวันที่ 15 กันยายน 2556 จะกล่าวหาว่าองค์กรกำกับได้ทำการแทรกแซงใดๆ กับคลื่นความถี่ดังกล่าวไม่ได้ </w:t>
      </w:r>
      <w:r w:rsidR="00FE38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ดังนั้นถ้าเปรียบกับรถไฟที่วิ่งอยู่ เทียบได้ว่าได้สับเปลี่</w:t>
      </w:r>
      <w:r w:rsidR="00EB5809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ยนรางวิ่ง</w:t>
      </w:r>
      <w:r w:rsidR="00FE38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ของรถไฟ โดยผู้โ</w:t>
      </w:r>
      <w:r w:rsidR="001C67D1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ด</w:t>
      </w:r>
      <w:r w:rsidR="00FE38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ยสารไม่กระเทือนแม้แต่นิด ประเด็นนี้มีความสำคัญมาก</w:t>
      </w:r>
      <w:r w:rsidR="000D3DF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FE38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ไม่อยากให้นักวิชาการและสื่อบางสื่อมองข้าม</w:t>
      </w:r>
    </w:p>
    <w:p w:rsidR="00FE388B" w:rsidRDefault="00B26981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E388B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ข้อกล่าวหาว่าประมูลช้า</w:t>
      </w:r>
      <w:r w:rsidR="001C67D1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ทำให้</w:t>
      </w:r>
      <w:r w:rsidR="00FE388B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เกิดความเสียหาย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จากที่กล่าวมาข้างต้น กระนั้นก็ยังมีผู้แย้ง กล่าวหาว่า ไม่ได้ 4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บ้าง กล่าวหาว่า</w:t>
      </w:r>
      <w:r w:rsidR="000D3DF2">
        <w:rPr>
          <w:rFonts w:ascii="TH Niramit AS" w:hAnsi="TH Niramit AS" w:cs="TH Niramit AS" w:hint="cs"/>
          <w:sz w:val="32"/>
          <w:szCs w:val="32"/>
          <w:cs/>
        </w:rPr>
        <w:t>เกิดความ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สูญเสียทางเศรษฐกิจถึง 1.6 แสนล้านบาทบ้าง</w:t>
      </w:r>
    </w:p>
    <w:p w:rsidR="00FE388B" w:rsidRPr="00DC09CD" w:rsidRDefault="00B26981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E388B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มีความขาดแคลนคลื่น</w:t>
      </w:r>
      <w:r w:rsidR="00CE0837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ความถี่</w:t>
      </w:r>
      <w:r w:rsidR="00FE388B" w:rsidRPr="00B2698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จริงหรือ</w:t>
      </w:r>
      <w:r w:rsidR="00FE388B" w:rsidRPr="00B26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ขอเรียนว่า ความสำเร็จของกิจการโทรคมนาคมของประเทศไทยในปัจจุบัน กล่าวได้ว่า ประชาชนสามารถเข้าใช้บริการได้กว้างขวางมาก เช่น จำนวนเลขหมายต่อจำนวนผู้ใช้บริการเท่ากับ 120.83 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%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(ข้อมูล พ.ศ. 2555 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Q3) </w:t>
      </w:r>
      <w:r w:rsidR="001C67D1">
        <w:rPr>
          <w:rFonts w:ascii="TH Niramit AS" w:hAnsi="TH Niramit AS" w:cs="TH Niramit AS" w:hint="cs"/>
          <w:sz w:val="32"/>
          <w:szCs w:val="32"/>
          <w:cs/>
        </w:rPr>
        <w:t>การให้บริการ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แบบเท่าเทียมทั่วถึงก็ก้าวหน้าไม่แพ้ประเทศใด ฯลฯ แม้จะเพิ่งประมูลคลื่น 2100 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ไปเมื่อปี พ.ศ</w:t>
      </w:r>
      <w:r w:rsidR="001C67D1">
        <w:rPr>
          <w:rFonts w:ascii="TH Niramit AS" w:hAnsi="TH Niramit AS" w:cs="TH Niramit AS" w:hint="cs"/>
          <w:sz w:val="32"/>
          <w:szCs w:val="32"/>
          <w:cs/>
        </w:rPr>
        <w:t>. 2555 แต่ประเทศไทยก็มีบริการ 3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ใช้มาระยะเวลาหนึ่งก่อนหน้า ทั้งนี้ นักวิชาการต้องเข้าใจว่าในโลกมีการให้บริการ 3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บนคลื่นความถี่หลายคลื่น</w:t>
      </w:r>
      <w:r w:rsidR="00720F5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 xml:space="preserve">เพียงแต่คลื่น 2100 </w:t>
      </w:r>
      <w:r w:rsidR="00FE388B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เป็นค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ลื่นความถี่ที่ส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ม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ั</w:t>
      </w:r>
      <w:r w:rsidR="00FE388B" w:rsidRPr="00F076C6">
        <w:rPr>
          <w:rFonts w:ascii="TH Niramit AS" w:hAnsi="TH Niramit AS" w:cs="TH Niramit AS" w:hint="cs"/>
          <w:sz w:val="32"/>
          <w:szCs w:val="32"/>
          <w:cs/>
        </w:rPr>
        <w:t>ชชาวิทยุสากลภายใต้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 xml:space="preserve">กรอบ </w:t>
      </w:r>
      <w:r w:rsidR="005B7272" w:rsidRPr="00F076C6">
        <w:rPr>
          <w:rFonts w:ascii="TH Niramit AS" w:hAnsi="TH Niramit AS" w:cs="TH Niramit AS"/>
          <w:sz w:val="32"/>
          <w:szCs w:val="32"/>
        </w:rPr>
        <w:t xml:space="preserve">International Telecommunications Union (ITU) 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ได้เคยเสนอให้เป็นมาตรฐานสากลสำหรับการให้บริการ 3</w:t>
      </w:r>
      <w:r w:rsidR="005B7272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แต่การที่ประเทศไทยได้ใช้ 3</w:t>
      </w:r>
      <w:r w:rsidR="005B7272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มาเป็นระยะเวลาหนึ่งก่อนหน้านี้แล้ว ทำให้ผู้บริโภคไทยมีความคุ้นเคยกับ 3</w:t>
      </w:r>
      <w:r w:rsidR="005B7272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อยู่แล้ว การนำคลื่นความถี่ 2100</w:t>
      </w:r>
      <w:r w:rsidR="005B7272" w:rsidRPr="00F076C6">
        <w:rPr>
          <w:rFonts w:ascii="TH Niramit AS" w:hAnsi="TH Niramit AS" w:cs="TH Niramit AS"/>
          <w:sz w:val="32"/>
          <w:szCs w:val="32"/>
        </w:rPr>
        <w:t xml:space="preserve"> MHz 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 xml:space="preserve">ออกใช้งาน เป็นการนำคลื่น 2100 </w:t>
      </w:r>
      <w:r w:rsidR="005B7272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 xml:space="preserve">ที่มีอยู่ 45 </w:t>
      </w:r>
      <w:r w:rsidR="005B7272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แต่ยังไม่ได้ใช้งาน ออกจัดสรรใช้งาน ถือได้ว่าเป็นการเพิ่ม</w:t>
      </w:r>
      <w:proofErr w:type="spellStart"/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อุปทาน</w:t>
      </w:r>
      <w:proofErr w:type="spellEnd"/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>คลื่น</w:t>
      </w:r>
      <w:r w:rsidR="001C67D1">
        <w:rPr>
          <w:rFonts w:ascii="TH Niramit AS" w:hAnsi="TH Niramit AS" w:cs="TH Niramit AS" w:hint="cs"/>
          <w:sz w:val="32"/>
          <w:szCs w:val="32"/>
          <w:cs/>
        </w:rPr>
        <w:t>ความถี่</w:t>
      </w:r>
      <w:r w:rsidR="005B7272" w:rsidRPr="00F076C6">
        <w:rPr>
          <w:rFonts w:ascii="TH Niramit AS" w:hAnsi="TH Niramit AS" w:cs="TH Niramit AS" w:hint="cs"/>
          <w:sz w:val="32"/>
          <w:szCs w:val="32"/>
          <w:cs/>
        </w:rPr>
        <w:t xml:space="preserve">ในตลาดโทรคมนาคมของไทย จึงเป็นการลดความขาดแคลนคลื่นความถี่ในตลาดโทรคมนาคมของไทยอย่างสำคัญ </w:t>
      </w:r>
      <w:r w:rsidR="005B727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ความเร่งรัด</w:t>
      </w:r>
      <w:r w:rsidR="001C67D1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="005B727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จะให้</w:t>
      </w:r>
      <w:r w:rsidR="001C67D1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มีการ</w:t>
      </w:r>
      <w:r w:rsidR="005B727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ประมูลคลื่นความถี่ 1800 </w:t>
      </w:r>
      <w:r w:rsidR="005B7272" w:rsidRPr="00DC09CD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5B727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จำนวน 25 </w:t>
      </w:r>
      <w:r w:rsidR="005B7272" w:rsidRPr="00DC09CD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CE0837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ที่เพิ่ง</w:t>
      </w:r>
      <w:r w:rsidR="005B727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พ้นสัญญาสัมปทาน</w:t>
      </w:r>
      <w:r w:rsidR="001C67D1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ไป</w:t>
      </w:r>
      <w:r w:rsidR="005B727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จึงไม่มีเหตุผลในประเด็น</w:t>
      </w:r>
      <w:r w:rsidR="001C67D1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="005B7272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แก้ไขปัญหาความขาดแคลนคลื่น</w:t>
      </w:r>
      <w:r w:rsidR="001C67D1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ความถี่</w:t>
      </w:r>
    </w:p>
    <w:p w:rsidR="00FE2D19" w:rsidRPr="00DC09CD" w:rsidRDefault="00FE2D19" w:rsidP="00750AB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076C6">
        <w:rPr>
          <w:rFonts w:ascii="TH Niramit AS" w:hAnsi="TH Niramit AS" w:cs="TH Niramit AS" w:hint="cs"/>
          <w:sz w:val="32"/>
          <w:szCs w:val="32"/>
          <w:cs/>
        </w:rPr>
        <w:tab/>
      </w:r>
      <w:r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ไม่มีอุปสงค์สำหรับเทคโนโลยี 2</w:t>
      </w:r>
      <w:r w:rsidRPr="00750AB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G </w:t>
      </w:r>
      <w:proofErr w:type="gramStart"/>
      <w:r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จริงหรือ</w:t>
      </w:r>
      <w:r w:rsidR="00750ABE" w:rsidRPr="00750AB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นอกจากนี้</w:t>
      </w:r>
      <w:proofErr w:type="gramEnd"/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 ประเด็นเทคโนโลยี (4</w:t>
      </w:r>
      <w:r w:rsidR="004F7EFD">
        <w:rPr>
          <w:rFonts w:ascii="TH Niramit AS" w:hAnsi="TH Niramit AS" w:cs="TH Niramit AS"/>
          <w:sz w:val="32"/>
          <w:szCs w:val="32"/>
        </w:rPr>
        <w:t xml:space="preserve">G </w:t>
      </w:r>
      <w:r w:rsidR="004F7EFD">
        <w:rPr>
          <w:rFonts w:ascii="TH Niramit AS" w:hAnsi="TH Niramit AS" w:cs="TH Niramit AS" w:hint="cs"/>
          <w:sz w:val="32"/>
          <w:szCs w:val="32"/>
          <w:cs/>
        </w:rPr>
        <w:t xml:space="preserve">และ </w:t>
      </w:r>
      <w:r w:rsidRPr="00F076C6">
        <w:rPr>
          <w:rFonts w:ascii="TH Niramit AS" w:hAnsi="TH Niramit AS" w:cs="TH Niramit AS"/>
          <w:sz w:val="32"/>
          <w:szCs w:val="32"/>
        </w:rPr>
        <w:t xml:space="preserve">2G)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ก็เข้ามาเกี่ยวข้อง โดยเฉพาะผู้บริโภคของไทยในตลาดบริการโทรคมนาคม ยังเป็นกลุ่ม </w:t>
      </w:r>
      <w:r w:rsidRPr="00F076C6">
        <w:rPr>
          <w:rFonts w:ascii="TH Niramit AS" w:hAnsi="TH Niramit AS" w:cs="TH Niramit AS"/>
          <w:sz w:val="32"/>
          <w:szCs w:val="32"/>
        </w:rPr>
        <w:t xml:space="preserve">Voice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มากที่สุด (70</w:t>
      </w:r>
      <w:r w:rsidRPr="00F076C6">
        <w:rPr>
          <w:rFonts w:ascii="TH Niramit AS" w:hAnsi="TH Niramit AS" w:cs="TH Niramit AS"/>
          <w:sz w:val="32"/>
          <w:szCs w:val="32"/>
        </w:rPr>
        <w:t xml:space="preserve">%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ในตลาดบริการ ข้อมูลพ.ศ. 2556) ซึ่งหมายความว่าบทบาทของเทคโนโลยี 2</w:t>
      </w:r>
      <w:r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ยังไม่หมดไป ในปีพ.ศ. 2556 2</w:t>
      </w:r>
      <w:r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มีสัดส่วน 79</w:t>
      </w:r>
      <w:r w:rsidRPr="00F076C6">
        <w:rPr>
          <w:rFonts w:ascii="TH Niramit AS" w:hAnsi="TH Niramit AS" w:cs="TH Niramit AS"/>
          <w:sz w:val="32"/>
          <w:szCs w:val="32"/>
        </w:rPr>
        <w:t xml:space="preserve">%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และในปี พ.ศ. 2559 ประมาณว่ายังเท่ากับ </w:t>
      </w:r>
      <w:r w:rsidRPr="00F076C6">
        <w:rPr>
          <w:rFonts w:ascii="TH Niramit AS" w:hAnsi="TH Niramit AS" w:cs="TH Niramit AS" w:hint="cs"/>
          <w:sz w:val="32"/>
          <w:szCs w:val="32"/>
          <w:cs/>
        </w:rPr>
        <w:lastRenderedPageBreak/>
        <w:t>69</w:t>
      </w:r>
      <w:r w:rsidRPr="00F076C6">
        <w:rPr>
          <w:rFonts w:ascii="TH Niramit AS" w:hAnsi="TH Niramit AS" w:cs="TH Niramit AS"/>
          <w:sz w:val="32"/>
          <w:szCs w:val="32"/>
        </w:rPr>
        <w:t xml:space="preserve">%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>ของตลาด</w:t>
      </w:r>
      <w:r w:rsidR="00EB6B87" w:rsidRPr="00F076C6">
        <w:rPr>
          <w:rFonts w:ascii="TH Niramit AS" w:hAnsi="TH Niramit AS" w:cs="TH Niramit AS" w:hint="cs"/>
          <w:sz w:val="32"/>
          <w:szCs w:val="32"/>
          <w:cs/>
        </w:rPr>
        <w:t xml:space="preserve"> แม้เราจะพูดว่าคนรุ่นใหม่หันไปเน้น </w:t>
      </w:r>
      <w:r w:rsidR="004F7EFD">
        <w:rPr>
          <w:rFonts w:ascii="TH Niramit AS" w:hAnsi="TH Niramit AS" w:cs="TH Niramit AS"/>
          <w:sz w:val="32"/>
          <w:szCs w:val="32"/>
        </w:rPr>
        <w:t xml:space="preserve">Data </w:t>
      </w:r>
      <w:r w:rsidR="00EB6B87" w:rsidRPr="00F076C6">
        <w:rPr>
          <w:rFonts w:ascii="TH Niramit AS" w:hAnsi="TH Niramit AS" w:cs="TH Niramit AS" w:hint="cs"/>
          <w:sz w:val="32"/>
          <w:szCs w:val="32"/>
          <w:cs/>
        </w:rPr>
        <w:t>แต่ประเด็น</w:t>
      </w:r>
      <w:r w:rsidR="003152A7">
        <w:rPr>
          <w:rFonts w:ascii="TH Niramit AS" w:hAnsi="TH Niramit AS" w:cs="TH Niramit AS" w:hint="cs"/>
          <w:sz w:val="32"/>
          <w:szCs w:val="32"/>
          <w:cs/>
        </w:rPr>
        <w:t>ยังมีอยู่</w:t>
      </w:r>
      <w:r w:rsidR="00EB6B87" w:rsidRPr="00F076C6">
        <w:rPr>
          <w:rFonts w:ascii="TH Niramit AS" w:hAnsi="TH Niramit AS" w:cs="TH Niramit AS" w:hint="cs"/>
          <w:sz w:val="32"/>
          <w:szCs w:val="32"/>
          <w:cs/>
        </w:rPr>
        <w:t xml:space="preserve">ว่าจำนวนผู้บริโภคที่พึ่งพิง </w:t>
      </w:r>
      <w:r w:rsidR="00EB6B87" w:rsidRPr="00F076C6">
        <w:rPr>
          <w:rFonts w:ascii="TH Niramit AS" w:hAnsi="TH Niramit AS" w:cs="TH Niramit AS"/>
          <w:sz w:val="32"/>
          <w:szCs w:val="32"/>
        </w:rPr>
        <w:t xml:space="preserve">Voice </w:t>
      </w:r>
      <w:r w:rsidR="00EB6B87" w:rsidRPr="00F076C6">
        <w:rPr>
          <w:rFonts w:ascii="TH Niramit AS" w:hAnsi="TH Niramit AS" w:cs="TH Niramit AS" w:hint="cs"/>
          <w:sz w:val="32"/>
          <w:szCs w:val="32"/>
          <w:cs/>
        </w:rPr>
        <w:t>เป็นหลักยังมีอยู่มากมาย และผู้บริโภคเหล่านี้ก็ระมัดระวังเรื่องค่าบริการอย่างมาก การนำเทคโน</w:t>
      </w:r>
      <w:r w:rsidR="004F7EFD">
        <w:rPr>
          <w:rFonts w:ascii="TH Niramit AS" w:hAnsi="TH Niramit AS" w:cs="TH Niramit AS" w:hint="cs"/>
          <w:sz w:val="32"/>
          <w:szCs w:val="32"/>
          <w:cs/>
        </w:rPr>
        <w:t>โลยีใหม่มาใช้ที่</w:t>
      </w:r>
      <w:r w:rsidR="00EB6B87" w:rsidRPr="00F076C6">
        <w:rPr>
          <w:rFonts w:ascii="TH Niramit AS" w:hAnsi="TH Niramit AS" w:cs="TH Niramit AS" w:hint="cs"/>
          <w:sz w:val="32"/>
          <w:szCs w:val="32"/>
          <w:cs/>
        </w:rPr>
        <w:t>ผู้บริโภคไม่ต้องการนัก แต่เลือกไม่ค่อยได้</w:t>
      </w:r>
      <w:r w:rsidR="004F7EF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B6B87" w:rsidRPr="00F076C6">
        <w:rPr>
          <w:rFonts w:ascii="TH Niramit AS" w:hAnsi="TH Niramit AS" w:cs="TH Niramit AS" w:hint="cs"/>
          <w:sz w:val="32"/>
          <w:szCs w:val="32"/>
          <w:cs/>
        </w:rPr>
        <w:t>จะเป็นผลกระทบทางลบ อีกทั้ง หากหันเข้าสู่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>เทคโนโลยีใหม่ทันที ผู้ประกอบการยังต้องใช้เวลาสำหรับการวางโครงข่ายและทำการเชื่อมต่อ ฯลฯ เพื่อให้อุปกรณ์</w:t>
      </w:r>
      <w:r w:rsidR="004F7EFD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A85290">
        <w:rPr>
          <w:rFonts w:ascii="TH Niramit AS" w:hAnsi="TH Niramit AS" w:cs="TH Niramit AS" w:hint="cs"/>
          <w:sz w:val="32"/>
          <w:szCs w:val="32"/>
          <w:cs/>
        </w:rPr>
        <w:t>เทคโนโลยีใหม่ทำงานได้ แล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 xml:space="preserve">ะต้องตระหนักว่าการประมูลคลื่นความถี่ 1800 </w:t>
      </w:r>
      <w:r w:rsidR="00F64CA8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>ไม่ได้ผูกอยู่กับการนำ 4</w:t>
      </w:r>
      <w:r w:rsidR="00F64CA8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 xml:space="preserve">ออกใช้งาน เพราะ </w:t>
      </w:r>
      <w:proofErr w:type="spellStart"/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>กสทช.</w:t>
      </w:r>
      <w:proofErr w:type="spellEnd"/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 xml:space="preserve"> ยอมให้ทุกเทคโนโลยีใช้งานได้กับคลื่นความถี่ (</w:t>
      </w:r>
      <w:r w:rsidR="00701676">
        <w:rPr>
          <w:rFonts w:ascii="TH Niramit AS" w:hAnsi="TH Niramit AS" w:cs="TH Niramit AS"/>
          <w:sz w:val="32"/>
          <w:szCs w:val="32"/>
        </w:rPr>
        <w:t xml:space="preserve">Technology </w:t>
      </w:r>
      <w:r w:rsidR="00F64CA8" w:rsidRPr="00F076C6">
        <w:rPr>
          <w:rFonts w:ascii="TH Niramit AS" w:hAnsi="TH Niramit AS" w:cs="TH Niramit AS"/>
          <w:sz w:val="32"/>
          <w:szCs w:val="32"/>
        </w:rPr>
        <w:t xml:space="preserve">Neutrality)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ดังนั้น นักวิชาการต้องเผื่อพื้นที่ในตลาดบริการโทรคมนาคม ให้คำนึงถึงผู้ใช้บริการที่เน้นเฉพาะ </w:t>
      </w:r>
      <w:r w:rsidR="00F64CA8" w:rsidRPr="00DC09CD">
        <w:rPr>
          <w:rFonts w:ascii="TH Niramit AS" w:hAnsi="TH Niramit AS" w:cs="TH Niramit AS"/>
          <w:b/>
          <w:bCs/>
          <w:sz w:val="32"/>
          <w:szCs w:val="32"/>
        </w:rPr>
        <w:t xml:space="preserve">Voice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ผู้ใช้บริการที่ยังไม่เชื่อว่าเขาต้องปรับระดับจาก 2</w:t>
      </w:r>
      <w:r w:rsidR="00F64CA8" w:rsidRPr="00DC09CD">
        <w:rPr>
          <w:rFonts w:ascii="TH Niramit AS" w:hAnsi="TH Niramit AS" w:cs="TH Niramit AS"/>
          <w:b/>
          <w:bCs/>
          <w:sz w:val="32"/>
          <w:szCs w:val="32"/>
        </w:rPr>
        <w:t xml:space="preserve">G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ให้สูงขึ้น ฯลฯ และต้องเข้าใจว่า ผู้ประกอบการให้บริการโทรคมนาคมหรือตลาดโทรคมนาคม ต่างหาก</w:t>
      </w:r>
      <w:r w:rsidR="00A85290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ที่จะชี้ว่า คลื่น 1800 </w:t>
      </w:r>
      <w:r w:rsidR="00F64CA8" w:rsidRPr="00DC09CD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ที่จะประมูล (ประมูลได้) จะถูกนำไปให้บริการ</w:t>
      </w:r>
      <w:r w:rsidR="004F7EFD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ใน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เทคโนโลยีใด ราคาของอุปกรณ์ 4</w:t>
      </w:r>
      <w:r w:rsidR="00F64CA8" w:rsidRPr="00DC09CD">
        <w:rPr>
          <w:rFonts w:ascii="TH Niramit AS" w:hAnsi="TH Niramit AS" w:cs="TH Niramit AS"/>
          <w:b/>
          <w:bCs/>
          <w:sz w:val="32"/>
          <w:szCs w:val="32"/>
        </w:rPr>
        <w:t xml:space="preserve">G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อยู่ในวิสัยเป็นที่ยอมรับของผู้บริโภคแล้วหรือยัง</w:t>
      </w:r>
      <w:r w:rsidR="004F7EFD" w:rsidRPr="00DC09CD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4F7EFD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ฯลฯ</w:t>
      </w:r>
    </w:p>
    <w:p w:rsidR="00F64CA8" w:rsidRPr="00DC09CD" w:rsidRDefault="00750ABE" w:rsidP="00E5019F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ประเทศไทยไม่สามารถมีเทคโนโลยี</w:t>
      </w:r>
      <w:r w:rsidR="00F64CA8"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4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>G</w:t>
      </w:r>
      <w:r w:rsidR="00F64CA8"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ในขณะนี้จริงหรือ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85290">
        <w:rPr>
          <w:rFonts w:ascii="TH Niramit AS" w:hAnsi="TH Niramit AS" w:cs="TH Niramit AS" w:hint="cs"/>
          <w:sz w:val="32"/>
          <w:szCs w:val="32"/>
          <w:cs/>
        </w:rPr>
        <w:t xml:space="preserve">ในประเด็นความก้าวหน้า 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 xml:space="preserve"> หากต้องการให้มีบริการ 4</w:t>
      </w:r>
      <w:r w:rsidR="00F64CA8" w:rsidRPr="00F076C6">
        <w:rPr>
          <w:rFonts w:ascii="TH Niramit AS" w:hAnsi="TH Niramit AS" w:cs="TH Niramit AS"/>
          <w:sz w:val="32"/>
          <w:szCs w:val="32"/>
        </w:rPr>
        <w:t>G (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 xml:space="preserve">หรือ </w:t>
      </w:r>
      <w:r w:rsidR="00F64CA8" w:rsidRPr="00F076C6">
        <w:rPr>
          <w:rFonts w:ascii="TH Niramit AS" w:hAnsi="TH Niramit AS" w:cs="TH Niramit AS"/>
          <w:sz w:val="32"/>
          <w:szCs w:val="32"/>
        </w:rPr>
        <w:t xml:space="preserve">LTE 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>ซึ่งละม้ายใกล้เคียงกันอยู่) ผู้ให้บริการก็สามาร</w:t>
      </w:r>
      <w:r w:rsidR="00B65969">
        <w:rPr>
          <w:rFonts w:ascii="TH Niramit AS" w:hAnsi="TH Niramit AS" w:cs="TH Niramit AS" w:hint="cs"/>
          <w:sz w:val="32"/>
          <w:szCs w:val="32"/>
          <w:cs/>
        </w:rPr>
        <w:t>ถให้บริการได้บนคลื่นความถี่อื่น</w:t>
      </w:r>
      <w:r w:rsidR="00F64CA8" w:rsidRPr="00F076C6">
        <w:rPr>
          <w:rFonts w:ascii="TH Niramit AS" w:hAnsi="TH Niramit AS" w:cs="TH Niramit AS"/>
          <w:sz w:val="32"/>
          <w:szCs w:val="32"/>
        </w:rPr>
        <w:t xml:space="preserve"> </w:t>
      </w:r>
      <w:r w:rsidR="00B65969" w:rsidRPr="00F076C6">
        <w:rPr>
          <w:rFonts w:ascii="TH Niramit AS" w:hAnsi="TH Niramit AS" w:cs="TH Niramit AS" w:hint="cs"/>
          <w:sz w:val="32"/>
          <w:szCs w:val="32"/>
          <w:cs/>
        </w:rPr>
        <w:t xml:space="preserve">(สามารถให้บริการได้บนคลื่นความถี่ </w:t>
      </w:r>
      <w:r w:rsidR="00B659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65969" w:rsidRPr="00F076C6">
        <w:rPr>
          <w:rFonts w:ascii="TH Niramit AS" w:hAnsi="TH Niramit AS" w:cs="TH Niramit AS" w:hint="cs"/>
          <w:sz w:val="32"/>
          <w:szCs w:val="32"/>
          <w:cs/>
        </w:rPr>
        <w:t xml:space="preserve">700  800  900  1700  1900  2100 </w:t>
      </w:r>
      <w:r w:rsidR="00B65969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B65969" w:rsidRPr="00F076C6">
        <w:rPr>
          <w:rFonts w:ascii="TH Niramit AS" w:hAnsi="TH Niramit AS" w:cs="TH Niramit AS" w:hint="cs"/>
          <w:sz w:val="32"/>
          <w:szCs w:val="32"/>
          <w:cs/>
        </w:rPr>
        <w:t xml:space="preserve">และอื่นๆ) 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>(กรณีเหมือนกับเทคโนโลยี 3</w:t>
      </w:r>
      <w:r w:rsidR="00F64CA8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F64CA8" w:rsidRPr="00F076C6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ประเด็นอยู่ที่ว่าความต้องการในตลาดมีเพียงพอที่ผู้ให้บริการจะตัดสินใจให้บริการหรือยัง และเขาคิดว่าคุ้มค่าที่จะลงทุนหรือยัง ไม่ได้แปลว่าการไม่ได้ประมูลคลื่นความถี่ 1800</w:t>
      </w:r>
      <w:r w:rsidR="00F64CA8" w:rsidRPr="00DC09CD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F64CA8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ก่อน 15 กันยายน 2556 ทำให้ประเทศไทยล้าหลังด้านการใช้เทคโนโลยี 4</w:t>
      </w:r>
      <w:r w:rsidR="00F64CA8" w:rsidRPr="00DC09CD">
        <w:rPr>
          <w:rFonts w:ascii="TH Niramit AS" w:hAnsi="TH Niramit AS" w:cs="TH Niramit AS"/>
          <w:b/>
          <w:bCs/>
          <w:sz w:val="32"/>
          <w:szCs w:val="32"/>
        </w:rPr>
        <w:t>G</w:t>
      </w:r>
      <w:r w:rsidR="000A6374" w:rsidRPr="00DC09CD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41168B" w:rsidRPr="00DC09CD" w:rsidRDefault="00750ABE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1168B"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ความสูญเสียที่อ้างว่าเกิดขึ้นมาจากไหน</w:t>
      </w:r>
      <w:r w:rsidR="00DC09C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..</w:t>
      </w:r>
      <w:r w:rsidR="0041168B"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? จริงหรือ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ดังนั้น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เมื่อสรุปได้ว่า การประมูลคลื่นความถี่ 1800 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ไม่ได้หมายความว่าจะขจัดอุปสรรคในการนำเทคโนโลยี 4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มาใช้งาน (เพราะหากจะต้องการใช้งาน 4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หรือ 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LTE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ในวันนี้ ก็ทำได้เลยโดยนำมาใช้งานบนคลื่นความถี่ที่ผู้ประกอบการก็มีอยู่แล้ว) และไม่ได้หมายความว่าจะดึงเศรษฐกิจหลุดพ้นไปจาก “ความล้าหลัง” )เพราะอุปสงค์สำหรับ 2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G, 3G </w:t>
      </w:r>
      <w:r w:rsidR="00B65969">
        <w:rPr>
          <w:rFonts w:ascii="TH Niramit AS" w:hAnsi="TH Niramit AS" w:cs="TH Niramit AS" w:hint="cs"/>
          <w:sz w:val="32"/>
          <w:szCs w:val="32"/>
          <w:cs/>
        </w:rPr>
        <w:t>ยังมีอยู่มาก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 นอกจากนี้ ประเด็นความขาดแคลนคลื่นความถี่ก็ไม่ปรากฏ เพราะผู้ให้บริการยังทำการลงทุนอยู่กับคลื่นจำนวน 45 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 ที่ประมูลไปได้ในปี พ.ศ. 2555 อยู่ </w:t>
      </w:r>
      <w:r w:rsidR="004116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เมื่อไม่มีประเด็นการไม่ประมูลทำให้ 4</w:t>
      </w:r>
      <w:r w:rsidR="0041168B" w:rsidRPr="00DC09CD">
        <w:rPr>
          <w:rFonts w:ascii="TH Niramit AS" w:hAnsi="TH Niramit AS" w:cs="TH Niramit AS"/>
          <w:b/>
          <w:bCs/>
          <w:sz w:val="32"/>
          <w:szCs w:val="32"/>
        </w:rPr>
        <w:t xml:space="preserve">G </w:t>
      </w:r>
      <w:r w:rsidR="004116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ไม่มา ไม่มีประเด็นความล้าหลังของตลาดโทรคมนาคมไทย หรือประเด็นความขาดแคลนคลื่</w:t>
      </w:r>
      <w:r w:rsidR="00B65969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นความถี่ แล้ว</w:t>
      </w:r>
      <w:r w:rsidR="004116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จะมีประเด็นความสูญเสียทางเศรษฐกิจถึง 160,000 ล้านบาทได้อย่างไร  คำนวณมาได้อย่างไร เพราะไม่มีฐาน ไม่มีที่มาที่ไปให้คำนวณความสูญเสียอะไร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 วันนี้ถ้าตลาดต้องการ</w:t>
      </w:r>
      <w:r w:rsidR="00B659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ผู้ให้บริการสามารถให้บริการ 4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ได้ทันที ทุกวันนี้ผู้บริโภคส่วนใหญ่บอกว่าเขายังต้องการบริการ 2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G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อยู่ จะไปกล่าวหาผู้บริโภคว่าผิดหรือ และทุกวันนี้ คลื่นความถี่ในตลาดการให้บริการโทรค</w:t>
      </w:r>
      <w:r w:rsidR="00B65969">
        <w:rPr>
          <w:rFonts w:ascii="TH Niramit AS" w:hAnsi="TH Niramit AS" w:cs="TH Niramit AS" w:hint="cs"/>
          <w:sz w:val="32"/>
          <w:szCs w:val="32"/>
          <w:cs/>
        </w:rPr>
        <w:t>มนาคมทางพาณิชย์ ไม่ขาดแคลนและก็ไม่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lastRenderedPageBreak/>
        <w:t>อยู่ในสภาวะขาดแคลน</w:t>
      </w:r>
      <w:r w:rsidR="00947EBE">
        <w:rPr>
          <w:rFonts w:ascii="TH Niramit AS" w:hAnsi="TH Niramit AS" w:cs="TH Niramit AS" w:hint="cs"/>
          <w:sz w:val="32"/>
          <w:szCs w:val="32"/>
          <w:cs/>
        </w:rPr>
        <w:t xml:space="preserve"> ดังนั้น </w:t>
      </w:r>
      <w:r w:rsidR="004116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ความสูญเสียที่อ้างถึง (160,000 ล้านบาท) จึงเป็นสิ่ง</w:t>
      </w:r>
      <w:r w:rsidR="00CE0837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="004116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เรียกว่า </w:t>
      </w:r>
      <w:r w:rsidR="00CE0837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เป็น</w:t>
      </w:r>
      <w:r w:rsidR="004116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โคมลอย</w:t>
      </w:r>
      <w:r w:rsidR="00CE0837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41168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โดยแท้</w:t>
      </w:r>
    </w:p>
    <w:p w:rsidR="0041168B" w:rsidRPr="00750ABE" w:rsidRDefault="00750ABE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1168B"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ความไม่เข้าใจของผู้วิจารณ์เกี่ยวกับการใช้งานคลื่นความถี่เป็นกลุ่ม</w:t>
      </w:r>
      <w:r w:rsidRPr="00750AB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การประมูลคลื่นความถี่ 1800 </w:t>
      </w:r>
      <w:r w:rsidR="00245914">
        <w:rPr>
          <w:rFonts w:ascii="TH Niramit AS" w:hAnsi="TH Niramit AS" w:cs="TH Niramit AS"/>
          <w:sz w:val="32"/>
          <w:szCs w:val="32"/>
        </w:rPr>
        <w:t xml:space="preserve">MHz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โดดๆ ไม่เป็นสิ่งที่สรุปได้ว่าเป็นการ“เดินหมาก” ที่เหมาะสมจากมุมมองของตลาดโทรคมนาคมทั้งหมด ผู้ประกอบการที่ “</w:t>
      </w:r>
      <w:r w:rsidR="00947EBE">
        <w:rPr>
          <w:rFonts w:ascii="TH Niramit AS" w:hAnsi="TH Niramit AS" w:cs="TH Niramit AS" w:hint="cs"/>
          <w:sz w:val="32"/>
          <w:szCs w:val="32"/>
          <w:cs/>
        </w:rPr>
        <w:t>เจนกระดาน”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จะมองว่ามีคลื่นความถี่ต่ำ (เช่น </w:t>
      </w:r>
      <w:proofErr w:type="gramStart"/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700  800</w:t>
      </w:r>
      <w:proofErr w:type="gramEnd"/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  900 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MHz)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 xml:space="preserve">รองรับอยู่แล้วหรือไม่ ถ้าไม่มี ก็อาจไม่คุ้มที่จะโดดเข้าไป (ประมูลคลื่นความถี่ 1800 </w:t>
      </w:r>
      <w:r w:rsidR="0041168B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41168B" w:rsidRPr="00F076C6">
        <w:rPr>
          <w:rFonts w:ascii="TH Niramit AS" w:hAnsi="TH Niramit AS" w:cs="TH Niramit AS" w:hint="cs"/>
          <w:sz w:val="32"/>
          <w:szCs w:val="32"/>
          <w:cs/>
        </w:rPr>
        <w:t>เดี่ยวๆ) หรือถ้าเป็นผู้จะเข้าสู่สนามรายใหม่ ก็ย่อม</w:t>
      </w:r>
      <w:r w:rsidR="00B95C09" w:rsidRPr="00F076C6">
        <w:rPr>
          <w:rFonts w:ascii="TH Niramit AS" w:hAnsi="TH Niramit AS" w:cs="TH Niramit AS" w:hint="cs"/>
          <w:sz w:val="32"/>
          <w:szCs w:val="32"/>
          <w:cs/>
        </w:rPr>
        <w:t>ต้องการทำรายได้ และมีขีดความสามารถครอบคลุมพื้นที่ไปพร้อมๆ กัน ดังนั้น คลื่นความถี่ต่ำจึงมีความสำคัญ และเป็นองค์ประกอบสำคัญในการตัดสินใจของผู้จะเข้าสู่สนามรายใหม่ด้วย</w:t>
      </w:r>
      <w:r w:rsidR="00451805"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947EBE" w:rsidRDefault="00451805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076C6">
        <w:rPr>
          <w:rFonts w:ascii="TH Niramit AS" w:hAnsi="TH Niramit AS" w:cs="TH Niramit AS" w:hint="cs"/>
          <w:sz w:val="32"/>
          <w:szCs w:val="32"/>
          <w:cs/>
        </w:rPr>
        <w:tab/>
        <w:t>นอกจากนี้ คลื่นความถี่ ยังมีความเป็นกลุ่ม ดังเช่น กลุ่มที่กล่าวถึงข้างต้นในตัวอย่างคลื่นความถี่ต่ำ ซึ่งประกอบด้วย</w:t>
      </w:r>
      <w:r w:rsidR="00947EBE">
        <w:rPr>
          <w:rFonts w:ascii="TH Niramit AS" w:hAnsi="TH Niramit AS" w:cs="TH Niramit AS" w:hint="cs"/>
          <w:sz w:val="32"/>
          <w:szCs w:val="32"/>
          <w:cs/>
        </w:rPr>
        <w:t>คลื่น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 700 </w:t>
      </w:r>
      <w:r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Pr="00F076C6">
        <w:rPr>
          <w:rFonts w:ascii="TH Niramit AS" w:hAnsi="TH Niramit AS" w:cs="TH Niramit AS"/>
          <w:sz w:val="32"/>
          <w:szCs w:val="32"/>
          <w:cs/>
        </w:rPr>
        <w:t>–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 900 </w:t>
      </w:r>
      <w:r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เป็นต้น </w:t>
      </w:r>
      <w:r w:rsidR="00947EBE">
        <w:rPr>
          <w:rFonts w:ascii="TH Niramit AS" w:hAnsi="TH Niramit AS" w:cs="TH Niramit AS" w:hint="cs"/>
          <w:sz w:val="32"/>
          <w:szCs w:val="32"/>
          <w:cs/>
        </w:rPr>
        <w:t>คลื่น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ย่านใดย่านหนึ่งในกลุ่มนี้ สามารถทำหน้าที่ทดแทนกันได้ (ในกรณีคลื่นความถี่ต่ำ คือความสามารถในการครอบคลุมพื้นที่) ส่วนกลุ่มคลื่นความถี่สูง (เช่น 1700 </w:t>
      </w:r>
      <w:r w:rsidRPr="00F076C6">
        <w:rPr>
          <w:rFonts w:ascii="TH Niramit AS" w:hAnsi="TH Niramit AS" w:cs="TH Niramit AS"/>
          <w:sz w:val="32"/>
          <w:szCs w:val="32"/>
        </w:rPr>
        <w:t xml:space="preserve">MHz – 2600 MHz)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มีความสามารถในการใช้งานในพื้นที่เล็กๆ ที่มีความหนาแน่นของการใช้งานสูง ดังนั้นถ้าผู้ประกอบการมีคลื่นในกลุ่มนี้พอเพียงอยู่แล้ว ก็อาจไม่สนใจเข้าประมูลคลื่น 1800 </w:t>
      </w:r>
      <w:r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Pr="00F076C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451805" w:rsidRDefault="00947EBE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51805" w:rsidRPr="00F076C6">
        <w:rPr>
          <w:rFonts w:ascii="TH Niramit AS" w:hAnsi="TH Niramit AS" w:cs="TH Niramit AS" w:hint="cs"/>
          <w:sz w:val="32"/>
          <w:szCs w:val="32"/>
          <w:cs/>
        </w:rPr>
        <w:t>ผู้ประกอบการที่อยู่ในตลาดโทรคมนาคม (โทรศัพท์เคลื่อนที่) ย่อมพิจารณาประเด็นที่กล่าวข้างต้น จึงไม่แน่ใจว่า การรีบประมูลคลื่นความถี่ 1800</w:t>
      </w:r>
      <w:r w:rsidR="00451805" w:rsidRPr="00F076C6">
        <w:rPr>
          <w:rFonts w:ascii="TH Niramit AS" w:hAnsi="TH Niramit AS" w:cs="TH Niramit AS"/>
          <w:sz w:val="32"/>
          <w:szCs w:val="32"/>
        </w:rPr>
        <w:t xml:space="preserve"> MHz </w:t>
      </w:r>
      <w:r w:rsidR="00451805" w:rsidRPr="00F076C6">
        <w:rPr>
          <w:rFonts w:ascii="TH Niramit AS" w:hAnsi="TH Niramit AS" w:cs="TH Niramit AS" w:hint="cs"/>
          <w:sz w:val="32"/>
          <w:szCs w:val="32"/>
          <w:cs/>
        </w:rPr>
        <w:t xml:space="preserve">จำนวน 25 </w:t>
      </w:r>
      <w:r w:rsidR="00451805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451805" w:rsidRPr="00F076C6">
        <w:rPr>
          <w:rFonts w:ascii="TH Niramit AS" w:hAnsi="TH Niramit AS" w:cs="TH Niramit AS" w:hint="cs"/>
          <w:sz w:val="32"/>
          <w:szCs w:val="32"/>
          <w:cs/>
        </w:rPr>
        <w:t>ก่อน</w:t>
      </w:r>
      <w:r>
        <w:rPr>
          <w:rFonts w:ascii="TH Niramit AS" w:hAnsi="TH Niramit AS" w:cs="TH Niramit AS" w:hint="cs"/>
          <w:sz w:val="32"/>
          <w:szCs w:val="32"/>
          <w:cs/>
        </w:rPr>
        <w:t>วันที่</w:t>
      </w:r>
      <w:r w:rsidR="00451805" w:rsidRPr="00F076C6">
        <w:rPr>
          <w:rFonts w:ascii="TH Niramit AS" w:hAnsi="TH Niramit AS" w:cs="TH Niramit AS" w:hint="cs"/>
          <w:sz w:val="32"/>
          <w:szCs w:val="32"/>
          <w:cs/>
        </w:rPr>
        <w:t xml:space="preserve"> 15 กันยายน 2556 จะไปเปลี่ยน</w:t>
      </w:r>
      <w:r>
        <w:rPr>
          <w:rFonts w:ascii="TH Niramit AS" w:hAnsi="TH Niramit AS" w:cs="TH Niramit AS" w:hint="cs"/>
          <w:sz w:val="32"/>
          <w:szCs w:val="32"/>
          <w:cs/>
        </w:rPr>
        <w:t>แปลง</w:t>
      </w:r>
      <w:r w:rsidR="00451805" w:rsidRPr="00F076C6">
        <w:rPr>
          <w:rFonts w:ascii="TH Niramit AS" w:hAnsi="TH Niramit AS" w:cs="TH Niramit AS" w:hint="cs"/>
          <w:sz w:val="32"/>
          <w:szCs w:val="32"/>
          <w:cs/>
        </w:rPr>
        <w:t xml:space="preserve">วิธีมองบทบาทของคลื่นความถี่สูง เช่น คลื่น 1800 </w:t>
      </w:r>
      <w:r w:rsidR="00451805" w:rsidRPr="00F076C6">
        <w:rPr>
          <w:rFonts w:ascii="TH Niramit AS" w:hAnsi="TH Niramit AS" w:cs="TH Niramit AS"/>
          <w:sz w:val="32"/>
          <w:szCs w:val="32"/>
        </w:rPr>
        <w:t xml:space="preserve">MHz </w:t>
      </w:r>
      <w:r w:rsidR="00451805" w:rsidRPr="00F076C6">
        <w:rPr>
          <w:rFonts w:ascii="TH Niramit AS" w:hAnsi="TH Niramit AS" w:cs="TH Niramit AS" w:hint="cs"/>
          <w:sz w:val="32"/>
          <w:szCs w:val="32"/>
          <w:cs/>
        </w:rPr>
        <w:t xml:space="preserve">ดังกล่าว หรือไม่ แต่หากผู้เข้าสู่สนามการให้บริการนี้ ต้องคิดถึงการอยู่รอดและความล่มจมของตนเอง </w:t>
      </w:r>
      <w:r w:rsidR="00451805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ประเด็นการใช้งานคลื่นความถี่เป็นกลุ่มดังกล่าวถึงข้างต้น ย่อมสำคัญกว่าการประมูลคลื่นความถี่ 1800 </w:t>
      </w:r>
      <w:r w:rsidR="00451805" w:rsidRPr="00DC09CD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451805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โดดๆ จึงไม่สมควรปั้นน้ำให้เป็นตัว เพียงแค่มีคลื่น</w:t>
      </w:r>
      <w:r w:rsidR="0058534B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ความถี่</w:t>
      </w:r>
      <w:r w:rsidR="00451805" w:rsidRPr="00DC09CD">
        <w:rPr>
          <w:rFonts w:ascii="TH Niramit AS" w:hAnsi="TH Niramit AS" w:cs="TH Niramit AS" w:hint="cs"/>
          <w:b/>
          <w:bCs/>
          <w:sz w:val="32"/>
          <w:szCs w:val="32"/>
          <w:cs/>
        </w:rPr>
        <w:t>ย่านเดียวใช้งาน</w:t>
      </w:r>
    </w:p>
    <w:p w:rsidR="006B3E3A" w:rsidRDefault="00DC09CD" w:rsidP="00393CF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51805"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สรุป</w:t>
      </w:r>
      <w:r w:rsidR="00750ABE" w:rsidRPr="00750AB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451805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การกล่าวหาว่าผู้ใดทำให้เกิดความเสียหายต่อประเทศชาติและสังคมควรเป็นการกระทำที่ควรมีความชัดเจน สอดรับด้วยเหตุผล บริบท และข้อเท็จจริงอื่นๆ </w:t>
      </w:r>
      <w:r w:rsidR="00AE479A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ดังนั้น </w:t>
      </w:r>
      <w:r w:rsidR="00451805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ในเรื่องการประมูลคลื่นความถี่ 1800 </w:t>
      </w:r>
      <w:r w:rsidR="00451805" w:rsidRPr="00750ABE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451805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จำนวน 25 </w:t>
      </w:r>
      <w:r w:rsidR="00451805" w:rsidRPr="00750ABE">
        <w:rPr>
          <w:rFonts w:ascii="TH Niramit AS" w:hAnsi="TH Niramit AS" w:cs="TH Niramit AS"/>
          <w:b/>
          <w:bCs/>
          <w:sz w:val="32"/>
          <w:szCs w:val="32"/>
        </w:rPr>
        <w:t xml:space="preserve">MHz </w:t>
      </w:r>
      <w:r w:rsidR="00451805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ก่อนหรือประมาณวันที่ 15 กันยายน 2556ไม่ปรากฏว่าเป็นเช่นนั้น การเปลี่ยนผ่าน</w:t>
      </w:r>
      <w:r w:rsidR="00993A1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จากระบบการให้สัมปทาน</w:t>
      </w:r>
      <w:r w:rsidR="00451805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เข้าสู่ระบบการให้ใบอนุญาต</w:t>
      </w:r>
      <w:r w:rsidR="00993A1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ต้องมีการจัดการให้เรียบร้อย </w:t>
      </w:r>
      <w:r w:rsidR="00AE479A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หลักผู้ใช้บริการต้องไม่ถูกกระทบ</w:t>
      </w:r>
      <w:r w:rsidR="00993A1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มีความสำคัญและต้องได้รับการจัดการให้เรียบร้อยครบถ้วน นอกจากนี้ ความเสียหายที่อ้างว่าเป็นอย่างนั้นอย่างนี้ ไม่สามารถพ</w:t>
      </w:r>
      <w:r w:rsidR="001B780C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ิสูจน์หรือยืนยันได้ด้วยบริบท (ความขาดแคลนคลื่นความถี่</w:t>
      </w:r>
      <w:r w:rsidR="00CE083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1B780C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คลื่นความถี่ที่สามารถให้บริการ 4</w:t>
      </w:r>
      <w:r w:rsidR="001B780C" w:rsidRPr="00750ABE">
        <w:rPr>
          <w:rFonts w:ascii="TH Niramit AS" w:hAnsi="TH Niramit AS" w:cs="TH Niramit AS"/>
          <w:b/>
          <w:bCs/>
          <w:sz w:val="32"/>
          <w:szCs w:val="32"/>
        </w:rPr>
        <w:t xml:space="preserve">G </w:t>
      </w:r>
      <w:r w:rsidR="001B780C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ได้</w:t>
      </w:r>
      <w:r w:rsidR="00CE083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1B780C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และ</w:t>
      </w:r>
      <w:r w:rsidR="00CE083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1B780C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ตลาดผู้ใช้บริการ</w:t>
      </w:r>
      <w:r w:rsidR="00CE083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โทรคมนาคม</w:t>
      </w:r>
      <w:r w:rsidR="00BD3425" w:rsidRPr="00750ABE">
        <w:rPr>
          <w:rFonts w:ascii="TH Niramit AS" w:hAnsi="TH Niramit AS" w:cs="TH Niramit AS"/>
          <w:b/>
          <w:bCs/>
          <w:sz w:val="32"/>
          <w:szCs w:val="32"/>
        </w:rPr>
        <w:t>(</w:t>
      </w:r>
      <w:r w:rsidR="00993A1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โทรศัพท์เคลื่อนที่</w:t>
      </w:r>
      <w:r w:rsidR="00BD3425" w:rsidRPr="00750ABE">
        <w:rPr>
          <w:rFonts w:ascii="TH Niramit AS" w:hAnsi="TH Niramit AS" w:cs="TH Niramit AS"/>
          <w:b/>
          <w:bCs/>
          <w:sz w:val="32"/>
          <w:szCs w:val="32"/>
        </w:rPr>
        <w:t>)</w:t>
      </w:r>
      <w:r w:rsidR="00993A1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ไม่ต้องการใช้ 2</w:t>
      </w:r>
      <w:r w:rsidR="00993A17" w:rsidRPr="00750ABE">
        <w:rPr>
          <w:rFonts w:ascii="TH Niramit AS" w:hAnsi="TH Niramit AS" w:cs="TH Niramit AS"/>
          <w:b/>
          <w:bCs/>
          <w:sz w:val="32"/>
          <w:szCs w:val="32"/>
        </w:rPr>
        <w:t xml:space="preserve">G </w:t>
      </w:r>
      <w:r w:rsidR="00993A17" w:rsidRPr="00750ABE">
        <w:rPr>
          <w:rFonts w:ascii="TH Niramit AS" w:hAnsi="TH Niramit AS" w:cs="TH Niramit AS" w:hint="cs"/>
          <w:b/>
          <w:bCs/>
          <w:sz w:val="32"/>
          <w:szCs w:val="32"/>
          <w:cs/>
        </w:rPr>
        <w:t>แล้ว) แต่แสดงให้เห็นถึงความเข้าใจผิดของผู้ที่ได้กล่าวหา</w:t>
      </w:r>
      <w:r>
        <w:rPr>
          <w:rFonts w:ascii="TH Niramit AS" w:hAnsi="TH Niramit AS" w:cs="TH Niramit AS" w:hint="cs"/>
          <w:i/>
          <w:iCs/>
          <w:sz w:val="28"/>
          <w:cs/>
        </w:rPr>
        <w:t xml:space="preserve">                                  </w:t>
      </w:r>
      <w:r w:rsidR="006B3E3A" w:rsidRPr="00750ABE">
        <w:rPr>
          <w:rFonts w:ascii="TH Niramit AS" w:hAnsi="TH Niramit AS" w:cs="TH Niramit AS" w:hint="cs"/>
          <w:i/>
          <w:iCs/>
          <w:sz w:val="28"/>
          <w:cs/>
        </w:rPr>
        <w:t>เอกสารอ้างอิง</w:t>
      </w:r>
      <w:r w:rsidR="006B3E3A" w:rsidRPr="00750ABE">
        <w:rPr>
          <w:rFonts w:ascii="TH Niramit AS" w:hAnsi="TH Niramit AS" w:cs="TH Niramit AS"/>
          <w:i/>
          <w:iCs/>
          <w:sz w:val="28"/>
        </w:rPr>
        <w:t xml:space="preserve">: </w:t>
      </w:r>
      <w:r w:rsidR="006B3E3A" w:rsidRPr="00750ABE">
        <w:rPr>
          <w:rFonts w:ascii="TH Niramit AS" w:hAnsi="TH Niramit AS" w:cs="TH Niramit AS" w:hint="cs"/>
          <w:b/>
          <w:bCs/>
          <w:i/>
          <w:iCs/>
          <w:sz w:val="28"/>
          <w:u w:val="single"/>
          <w:cs/>
        </w:rPr>
        <w:t xml:space="preserve">รายงานผลการปฏิบัติงาน </w:t>
      </w:r>
      <w:proofErr w:type="spellStart"/>
      <w:r w:rsidR="006B3E3A" w:rsidRPr="00750ABE">
        <w:rPr>
          <w:rFonts w:ascii="TH Niramit AS" w:hAnsi="TH Niramit AS" w:cs="TH Niramit AS" w:hint="cs"/>
          <w:b/>
          <w:bCs/>
          <w:i/>
          <w:iCs/>
          <w:sz w:val="28"/>
          <w:u w:val="single"/>
          <w:cs/>
        </w:rPr>
        <w:t>กสทช.</w:t>
      </w:r>
      <w:proofErr w:type="spellEnd"/>
      <w:r w:rsidR="006B3E3A" w:rsidRPr="00750ABE">
        <w:rPr>
          <w:rFonts w:ascii="TH Niramit AS" w:hAnsi="TH Niramit AS" w:cs="TH Niramit AS" w:hint="cs"/>
          <w:b/>
          <w:bCs/>
          <w:i/>
          <w:iCs/>
          <w:sz w:val="28"/>
          <w:u w:val="single"/>
          <w:cs/>
        </w:rPr>
        <w:t xml:space="preserve"> ประจำปี พ.ศ. 2555</w:t>
      </w:r>
    </w:p>
    <w:sectPr w:rsidR="006B3E3A" w:rsidSect="00D76AE8">
      <w:headerReference w:type="default" r:id="rId7"/>
      <w:pgSz w:w="11906" w:h="16838"/>
      <w:pgMar w:top="1440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EC" w:rsidRDefault="003A0CEC" w:rsidP="00D76AE8">
      <w:pPr>
        <w:spacing w:after="0" w:line="240" w:lineRule="auto"/>
      </w:pPr>
      <w:r>
        <w:separator/>
      </w:r>
    </w:p>
  </w:endnote>
  <w:endnote w:type="continuationSeparator" w:id="0">
    <w:p w:rsidR="003A0CEC" w:rsidRDefault="003A0CEC" w:rsidP="00D7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EC" w:rsidRDefault="003A0CEC" w:rsidP="00D76AE8">
      <w:pPr>
        <w:spacing w:after="0" w:line="240" w:lineRule="auto"/>
      </w:pPr>
      <w:r>
        <w:separator/>
      </w:r>
    </w:p>
  </w:footnote>
  <w:footnote w:type="continuationSeparator" w:id="0">
    <w:p w:rsidR="003A0CEC" w:rsidRDefault="003A0CEC" w:rsidP="00D7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2762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:rsidR="00D76AE8" w:rsidRPr="00D76AE8" w:rsidRDefault="00D31D4E">
        <w:pPr>
          <w:pStyle w:val="Header"/>
          <w:jc w:val="center"/>
          <w:rPr>
            <w:rFonts w:ascii="TH Niramit AS" w:hAnsi="TH Niramit AS" w:cs="TH Niramit AS"/>
          </w:rPr>
        </w:pPr>
        <w:r w:rsidRPr="00D76AE8">
          <w:rPr>
            <w:rFonts w:ascii="TH Niramit AS" w:hAnsi="TH Niramit AS" w:cs="TH Niramit AS"/>
          </w:rPr>
          <w:fldChar w:fldCharType="begin"/>
        </w:r>
        <w:r w:rsidR="00D76AE8" w:rsidRPr="00D76AE8">
          <w:rPr>
            <w:rFonts w:ascii="TH Niramit AS" w:hAnsi="TH Niramit AS" w:cs="TH Niramit AS"/>
          </w:rPr>
          <w:instrText xml:space="preserve"> PAGE   \* MERGEFORMAT </w:instrText>
        </w:r>
        <w:r w:rsidRPr="00D76AE8">
          <w:rPr>
            <w:rFonts w:ascii="TH Niramit AS" w:hAnsi="TH Niramit AS" w:cs="TH Niramit AS"/>
          </w:rPr>
          <w:fldChar w:fldCharType="separate"/>
        </w:r>
        <w:r w:rsidR="00DC09CD" w:rsidRPr="00DC09CD">
          <w:rPr>
            <w:rFonts w:ascii="TH Niramit AS" w:hAnsi="TH Niramit AS" w:cs="TH Niramit AS"/>
            <w:noProof/>
            <w:szCs w:val="22"/>
            <w:lang w:val="th-TH"/>
          </w:rPr>
          <w:t>4</w:t>
        </w:r>
        <w:r w:rsidRPr="00D76AE8">
          <w:rPr>
            <w:rFonts w:ascii="TH Niramit AS" w:hAnsi="TH Niramit AS" w:cs="TH Niramit AS"/>
          </w:rPr>
          <w:fldChar w:fldCharType="end"/>
        </w:r>
      </w:p>
    </w:sdtContent>
  </w:sdt>
  <w:p w:rsidR="00D76AE8" w:rsidRDefault="00D76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A629B"/>
    <w:multiLevelType w:val="hybridMultilevel"/>
    <w:tmpl w:val="8B0A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52261"/>
    <w:multiLevelType w:val="hybridMultilevel"/>
    <w:tmpl w:val="67B8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D48B6"/>
    <w:rsid w:val="0004191F"/>
    <w:rsid w:val="000509A8"/>
    <w:rsid w:val="00087D8B"/>
    <w:rsid w:val="000A4A62"/>
    <w:rsid w:val="000A6374"/>
    <w:rsid w:val="000C0248"/>
    <w:rsid w:val="000C24BD"/>
    <w:rsid w:val="000C592B"/>
    <w:rsid w:val="000C640C"/>
    <w:rsid w:val="000D3DF2"/>
    <w:rsid w:val="0012498E"/>
    <w:rsid w:val="001321EE"/>
    <w:rsid w:val="00133240"/>
    <w:rsid w:val="001535B1"/>
    <w:rsid w:val="001B780C"/>
    <w:rsid w:val="001C67D1"/>
    <w:rsid w:val="001D30B2"/>
    <w:rsid w:val="00213986"/>
    <w:rsid w:val="00245914"/>
    <w:rsid w:val="00257CB4"/>
    <w:rsid w:val="002768B2"/>
    <w:rsid w:val="00290192"/>
    <w:rsid w:val="002F7522"/>
    <w:rsid w:val="003027FD"/>
    <w:rsid w:val="003152A7"/>
    <w:rsid w:val="003170B0"/>
    <w:rsid w:val="00317C8B"/>
    <w:rsid w:val="00323317"/>
    <w:rsid w:val="003427C5"/>
    <w:rsid w:val="00393CFB"/>
    <w:rsid w:val="003A0CEC"/>
    <w:rsid w:val="003D548D"/>
    <w:rsid w:val="0041168B"/>
    <w:rsid w:val="00434939"/>
    <w:rsid w:val="00451805"/>
    <w:rsid w:val="00473DA8"/>
    <w:rsid w:val="004C0D86"/>
    <w:rsid w:val="004F7EFD"/>
    <w:rsid w:val="00513BF3"/>
    <w:rsid w:val="005266D6"/>
    <w:rsid w:val="005700F1"/>
    <w:rsid w:val="0058534B"/>
    <w:rsid w:val="005A329C"/>
    <w:rsid w:val="005B7272"/>
    <w:rsid w:val="005F4B7F"/>
    <w:rsid w:val="006418AB"/>
    <w:rsid w:val="006A2BEC"/>
    <w:rsid w:val="006B3E3A"/>
    <w:rsid w:val="006F6197"/>
    <w:rsid w:val="00701676"/>
    <w:rsid w:val="00720F5D"/>
    <w:rsid w:val="00721A0E"/>
    <w:rsid w:val="00750ABE"/>
    <w:rsid w:val="007F0307"/>
    <w:rsid w:val="00820835"/>
    <w:rsid w:val="00823278"/>
    <w:rsid w:val="00846770"/>
    <w:rsid w:val="00853137"/>
    <w:rsid w:val="008623D9"/>
    <w:rsid w:val="008877EF"/>
    <w:rsid w:val="00936FE5"/>
    <w:rsid w:val="0094256B"/>
    <w:rsid w:val="00947EBE"/>
    <w:rsid w:val="00993A17"/>
    <w:rsid w:val="009C064B"/>
    <w:rsid w:val="009C17DD"/>
    <w:rsid w:val="00A36AA0"/>
    <w:rsid w:val="00A85290"/>
    <w:rsid w:val="00AD07B9"/>
    <w:rsid w:val="00AD52D6"/>
    <w:rsid w:val="00AE479A"/>
    <w:rsid w:val="00B26981"/>
    <w:rsid w:val="00B34B65"/>
    <w:rsid w:val="00B65969"/>
    <w:rsid w:val="00B95C09"/>
    <w:rsid w:val="00BD3425"/>
    <w:rsid w:val="00C07FDA"/>
    <w:rsid w:val="00C877A5"/>
    <w:rsid w:val="00CC6EC6"/>
    <w:rsid w:val="00CD48B6"/>
    <w:rsid w:val="00CE0837"/>
    <w:rsid w:val="00D31D4E"/>
    <w:rsid w:val="00D435B4"/>
    <w:rsid w:val="00D76AE8"/>
    <w:rsid w:val="00D9565D"/>
    <w:rsid w:val="00DC09CD"/>
    <w:rsid w:val="00E5019F"/>
    <w:rsid w:val="00E70193"/>
    <w:rsid w:val="00E86314"/>
    <w:rsid w:val="00E9631C"/>
    <w:rsid w:val="00EB5809"/>
    <w:rsid w:val="00EB6B87"/>
    <w:rsid w:val="00EF7C37"/>
    <w:rsid w:val="00F076C6"/>
    <w:rsid w:val="00F60537"/>
    <w:rsid w:val="00F64CA8"/>
    <w:rsid w:val="00FD5812"/>
    <w:rsid w:val="00FE2D19"/>
    <w:rsid w:val="00F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E8"/>
  </w:style>
  <w:style w:type="paragraph" w:styleId="Footer">
    <w:name w:val="footer"/>
    <w:basedOn w:val="Normal"/>
    <w:link w:val="FooterChar"/>
    <w:uiPriority w:val="99"/>
    <w:semiHidden/>
    <w:unhideWhenUsed/>
    <w:rsid w:val="00D76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1805</Words>
  <Characters>10291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ruchadawan.s</dc:creator>
  <cp:lastModifiedBy>thanasan.s</cp:lastModifiedBy>
  <cp:revision>2</cp:revision>
  <cp:lastPrinted>2013-09-24T08:44:00Z</cp:lastPrinted>
  <dcterms:created xsi:type="dcterms:W3CDTF">2013-09-26T06:32:00Z</dcterms:created>
  <dcterms:modified xsi:type="dcterms:W3CDTF">2013-09-26T06:32:00Z</dcterms:modified>
</cp:coreProperties>
</file>