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543B61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3B1139" w:rsidRPr="00133386" w:rsidRDefault="00EB67A4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pr</w:t>
      </w:r>
      <w:r w:rsidR="00F46939" w:rsidRPr="00BA366A">
        <w:rPr>
          <w:rFonts w:ascii="TH SarabunPSK" w:eastAsia="Angsana New" w:hAnsi="TH SarabunPSK" w:cs="TH SarabunPSK"/>
          <w:b/>
          <w:bCs/>
          <w:color w:val="000000"/>
        </w:rPr>
        <w:t>.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n</w:t>
      </w:r>
      <w:r w:rsidR="00F46939" w:rsidRPr="00BA366A">
        <w:rPr>
          <w:rFonts w:ascii="TH SarabunPSK" w:eastAsia="Angsana New" w:hAnsi="TH SarabunPSK" w:cs="TH SarabunPSK"/>
          <w:b/>
          <w:bCs/>
          <w:color w:val="000000"/>
        </w:rPr>
        <w:t>btc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@n</w:t>
      </w:r>
      <w:r w:rsidR="00FB00C1" w:rsidRPr="00BA366A">
        <w:rPr>
          <w:rFonts w:ascii="TH SarabunPSK" w:eastAsia="Angsana New" w:hAnsi="TH SarabunPSK" w:cs="TH SarabunPSK"/>
          <w:b/>
          <w:bCs/>
          <w:color w:val="000000"/>
        </w:rPr>
        <w:t>btc.go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.th</w:t>
      </w:r>
      <w:hyperlink r:id="rId6" w:history="1"/>
    </w:p>
    <w:p w:rsidR="00543B61" w:rsidRDefault="00543B61" w:rsidP="00EF6C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745D" w:rsidRPr="003A4BE6" w:rsidRDefault="002E5578" w:rsidP="002E5578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EE747D" w:rsidRPr="003A4BE6">
        <w:rPr>
          <w:rFonts w:ascii="TH SarabunPSK" w:hAnsi="TH SarabunPSK" w:cs="TH SarabunPSK"/>
          <w:b/>
          <w:bCs/>
          <w:sz w:val="36"/>
          <w:szCs w:val="36"/>
          <w:cs/>
        </w:rPr>
        <w:t>บอร์ดกระจายเสียง/</w:t>
      </w:r>
      <w:proofErr w:type="spellStart"/>
      <w:r w:rsidR="00EE747D" w:rsidRPr="003A4BE6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="00EE747D" w:rsidRPr="003A4BE6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แถลงผลการประชุมวันที่ </w:t>
      </w:r>
      <w:r w:rsidR="00825811" w:rsidRPr="003A4BE6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5F1DE0" w:rsidRPr="003A4BE6">
        <w:rPr>
          <w:rFonts w:ascii="TH SarabunPSK" w:hAnsi="TH SarabunPSK" w:cs="TH SarabunPSK" w:hint="cs"/>
          <w:b/>
          <w:bCs/>
          <w:sz w:val="36"/>
          <w:szCs w:val="36"/>
          <w:cs/>
        </w:rPr>
        <w:t>กุมภาพันธ์</w:t>
      </w:r>
      <w:r w:rsidR="00EE1D09" w:rsidRPr="003A4B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25811" w:rsidRPr="003A4BE6">
        <w:rPr>
          <w:rFonts w:ascii="TH SarabunPSK" w:hAnsi="TH SarabunPSK" w:cs="TH SarabunPSK" w:hint="cs"/>
          <w:b/>
          <w:bCs/>
          <w:sz w:val="36"/>
          <w:szCs w:val="36"/>
          <w:cs/>
        </w:rPr>
        <w:t>2557</w:t>
      </w:r>
    </w:p>
    <w:p w:rsidR="00225C6C" w:rsidRPr="003A4BE6" w:rsidRDefault="00F069C8" w:rsidP="00BA366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4B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23ACB" w:rsidRPr="003A4BE6">
        <w:rPr>
          <w:rFonts w:ascii="TH SarabunPSK" w:hAnsi="TH SarabunPSK" w:cs="TH SarabunPSK"/>
          <w:sz w:val="32"/>
          <w:szCs w:val="32"/>
          <w:cs/>
        </w:rPr>
        <w:t xml:space="preserve">พ.อ. ดร. นที </w:t>
      </w:r>
      <w:proofErr w:type="spellStart"/>
      <w:r w:rsidR="00623ACB" w:rsidRPr="003A4BE6">
        <w:rPr>
          <w:rFonts w:ascii="TH SarabunPSK" w:hAnsi="TH SarabunPSK" w:cs="TH SarabunPSK"/>
          <w:sz w:val="32"/>
          <w:szCs w:val="32"/>
          <w:cs/>
        </w:rPr>
        <w:t>ศุกล</w:t>
      </w:r>
      <w:proofErr w:type="spellEnd"/>
      <w:r w:rsidR="00623ACB" w:rsidRPr="003A4BE6">
        <w:rPr>
          <w:rFonts w:ascii="TH SarabunPSK" w:hAnsi="TH SarabunPSK" w:cs="TH SarabunPSK"/>
          <w:sz w:val="32"/>
          <w:szCs w:val="32"/>
          <w:cs/>
        </w:rPr>
        <w:t xml:space="preserve">รัตน์ รองประธานกรรมการกิจการกระจายเสียง กิจการโทรทัศน์ และกิจการโทรคมนาคมแห่งชาติ (รองประธาน </w:t>
      </w:r>
      <w:proofErr w:type="spellStart"/>
      <w:r w:rsidR="00623ACB" w:rsidRPr="003A4BE6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="00623ACB" w:rsidRPr="003A4BE6">
        <w:rPr>
          <w:rFonts w:ascii="TH SarabunPSK" w:hAnsi="TH SarabunPSK" w:cs="TH SarabunPSK"/>
          <w:sz w:val="32"/>
          <w:szCs w:val="32"/>
          <w:cs/>
        </w:rPr>
        <w:t xml:space="preserve">) ในฐานะประธานกรรมการกิจการกระจายเสียงและกิจการโทรทัศน์ (ประธาน </w:t>
      </w:r>
      <w:proofErr w:type="spellStart"/>
      <w:r w:rsidR="00623ACB" w:rsidRPr="003A4BE6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623ACB" w:rsidRPr="003A4BE6">
        <w:rPr>
          <w:rFonts w:ascii="TH SarabunPSK" w:hAnsi="TH SarabunPSK" w:cs="TH SarabunPSK"/>
          <w:sz w:val="32"/>
          <w:szCs w:val="32"/>
          <w:cs/>
        </w:rPr>
        <w:t>)  กล่าวว่า วันนี้ (</w:t>
      </w:r>
      <w:r w:rsidR="00825811" w:rsidRPr="003A4BE6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5F1DE0" w:rsidRPr="003A4BE6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825811" w:rsidRPr="003A4BE6">
        <w:rPr>
          <w:rFonts w:ascii="TH SarabunPSK" w:hAnsi="TH SarabunPSK" w:cs="TH SarabunPSK" w:hint="cs"/>
          <w:sz w:val="32"/>
          <w:szCs w:val="32"/>
          <w:cs/>
        </w:rPr>
        <w:t xml:space="preserve"> 2557</w:t>
      </w:r>
      <w:r w:rsidR="00623ACB" w:rsidRPr="003A4BE6">
        <w:rPr>
          <w:rFonts w:ascii="TH SarabunPSK" w:hAnsi="TH SarabunPSK" w:cs="TH SarabunPSK" w:hint="cs"/>
          <w:sz w:val="32"/>
          <w:szCs w:val="32"/>
          <w:cs/>
        </w:rPr>
        <w:t>) ที่ประชุมคณะกรรมการกิจการ</w:t>
      </w:r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23ACB" w:rsidRPr="003A4BE6">
        <w:rPr>
          <w:rFonts w:ascii="TH SarabunPSK" w:hAnsi="TH SarabunPSK" w:cs="TH SarabunPSK" w:hint="cs"/>
          <w:sz w:val="32"/>
          <w:szCs w:val="32"/>
          <w:cs/>
        </w:rPr>
        <w:t>กระจ</w:t>
      </w:r>
      <w:r w:rsidR="000D75B7" w:rsidRPr="003A4BE6">
        <w:rPr>
          <w:rFonts w:ascii="TH SarabunPSK" w:hAnsi="TH SarabunPSK" w:cs="TH SarabunPSK" w:hint="cs"/>
          <w:sz w:val="32"/>
          <w:szCs w:val="32"/>
          <w:cs/>
        </w:rPr>
        <w:t>ายเสียงและกิจการโทรทัศน์ (</w:t>
      </w:r>
      <w:proofErr w:type="spellStart"/>
      <w:r w:rsidR="000D75B7" w:rsidRPr="003A4BE6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0D75B7" w:rsidRPr="003A4BE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25C6C" w:rsidRPr="003A4BE6">
        <w:rPr>
          <w:rFonts w:ascii="TH SarabunPSK" w:hAnsi="TH SarabunPSK" w:cs="TH SarabunPSK"/>
          <w:sz w:val="32"/>
          <w:szCs w:val="32"/>
          <w:cs/>
        </w:rPr>
        <w:t>มี</w:t>
      </w:r>
      <w:r w:rsidR="00E71AD2" w:rsidRPr="003A4BE6">
        <w:rPr>
          <w:rFonts w:ascii="TH SarabunPSK" w:hAnsi="TH SarabunPSK" w:cs="TH SarabunPSK" w:hint="cs"/>
          <w:sz w:val="32"/>
          <w:szCs w:val="32"/>
          <w:cs/>
        </w:rPr>
        <w:t>วาระสำคัญ</w:t>
      </w:r>
      <w:r w:rsidR="00225C6C" w:rsidRPr="003A4BE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25C6C" w:rsidRPr="003A4BE6" w:rsidRDefault="001F6AE3" w:rsidP="00BA366A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เรื่องที่</w:t>
      </w:r>
      <w:r w:rsidR="008820A7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50AE9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25C6C" w:rsidRPr="003A4BE6">
        <w:rPr>
          <w:rFonts w:ascii="TH SarabunPSK" w:eastAsia="Times New Roman" w:hAnsi="TH SarabunPSK" w:cs="TH SarabunPSK"/>
          <w:sz w:val="32"/>
          <w:szCs w:val="32"/>
          <w:cs/>
        </w:rPr>
        <w:t xml:space="preserve">ที่ประชุม </w:t>
      </w:r>
      <w:proofErr w:type="spellStart"/>
      <w:r w:rsidR="00225C6C" w:rsidRPr="003A4BE6">
        <w:rPr>
          <w:rFonts w:ascii="TH SarabunPSK" w:eastAsia="Times New Roman" w:hAnsi="TH SarabunPSK" w:cs="TH SarabunPSK"/>
          <w:sz w:val="32"/>
          <w:szCs w:val="32"/>
          <w:cs/>
        </w:rPr>
        <w:t>กสท.</w:t>
      </w:r>
      <w:proofErr w:type="spellEnd"/>
      <w:r w:rsidR="00225C6C" w:rsidRPr="003A4BE6">
        <w:rPr>
          <w:rFonts w:ascii="TH SarabunPSK" w:eastAsia="Times New Roman" w:hAnsi="TH SarabunPSK" w:cs="TH SarabunPSK"/>
          <w:sz w:val="32"/>
          <w:szCs w:val="32"/>
          <w:cs/>
        </w:rPr>
        <w:t xml:space="preserve"> มีมติเห็นชอบคำขอทดลองประกอบกิจการวิทยุกระจายเสียง จำนวน </w:t>
      </w:r>
      <w:r w:rsidR="001B11F8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89</w:t>
      </w:r>
      <w:r w:rsidR="00225C6C" w:rsidRPr="003A4BE6">
        <w:rPr>
          <w:rFonts w:ascii="TH SarabunPSK" w:eastAsia="Times New Roman" w:hAnsi="TH SarabunPSK" w:cs="TH SarabunPSK"/>
          <w:sz w:val="32"/>
          <w:szCs w:val="32"/>
          <w:cs/>
        </w:rPr>
        <w:t xml:space="preserve"> ราย แบ่งเป็นกิจการบริการธุรกิจ </w:t>
      </w:r>
      <w:r w:rsidR="001B11F8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="00DD61C9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225C6C" w:rsidRPr="003A4BE6">
        <w:rPr>
          <w:rFonts w:ascii="TH SarabunPSK" w:eastAsia="Times New Roman" w:hAnsi="TH SarabunPSK" w:cs="TH SarabunPSK"/>
          <w:sz w:val="32"/>
          <w:szCs w:val="32"/>
          <w:cs/>
        </w:rPr>
        <w:t xml:space="preserve"> ราย กิจการบริการสาธารณะ</w:t>
      </w:r>
      <w:r w:rsidR="001B11F8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</w:t>
      </w:r>
      <w:r w:rsidR="005C14A6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ราย</w:t>
      </w:r>
      <w:r w:rsidR="00225C6C" w:rsidRPr="003A4BE6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="00225C6C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และกิจการบริการชุมชน </w:t>
      </w:r>
      <w:r w:rsidR="002E55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1B11F8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225C6C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ราย รวมทั้งสิ้น</w:t>
      </w:r>
      <w:r w:rsidR="00B46351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ถึงปัจจุบันมีผู้ได้รับอนุ</w:t>
      </w:r>
      <w:r w:rsidR="005A55C7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ญาตให้ทดลองประกอบกิจการวิทยุกระจ</w:t>
      </w:r>
      <w:r w:rsidR="00B46351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ายเสียงทั่วประเทศ</w:t>
      </w:r>
      <w:r w:rsidR="00AB282F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E55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AB282F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3,</w:t>
      </w:r>
      <w:r w:rsidR="001B11F8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922</w:t>
      </w:r>
      <w:r w:rsidR="00225C6C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ราย</w:t>
      </w:r>
    </w:p>
    <w:p w:rsidR="00C1531C" w:rsidRPr="003A4BE6" w:rsidRDefault="00CE6641" w:rsidP="00B024A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เรื่องที่</w:t>
      </w:r>
      <w:r w:rsidR="008820A7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50AE9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E4EB1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="00AE4EB1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="00AE4EB1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16D6D" w:rsidRPr="003A4BE6">
        <w:rPr>
          <w:rFonts w:ascii="TH SarabunPSK" w:hAnsi="TH SarabunPSK" w:cs="TH SarabunPSK" w:hint="cs"/>
          <w:sz w:val="32"/>
          <w:szCs w:val="32"/>
          <w:cs/>
        </w:rPr>
        <w:t>อนุญาตกรอบแนวทางการพิจารณาทางเทคนิคที่เกี่ยวข้องกับ</w:t>
      </w:r>
      <w:r w:rsidR="005A55C7" w:rsidRPr="003A4BE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16D6D" w:rsidRPr="003A4BE6">
        <w:rPr>
          <w:rFonts w:ascii="TH SarabunPSK" w:hAnsi="TH SarabunPSK" w:cs="TH SarabunPSK" w:hint="cs"/>
          <w:sz w:val="32"/>
          <w:szCs w:val="32"/>
          <w:cs/>
        </w:rPr>
        <w:t>การอนุญาตตั้งสถานีวิทยุคมนาคม</w:t>
      </w:r>
      <w:r w:rsidR="008D2B46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6D6D" w:rsidRPr="003A4BE6">
        <w:rPr>
          <w:rFonts w:ascii="TH SarabunPSK" w:hAnsi="TH SarabunPSK" w:cs="TH SarabunPSK" w:hint="cs"/>
          <w:sz w:val="32"/>
          <w:szCs w:val="32"/>
          <w:cs/>
        </w:rPr>
        <w:t>สำหรับโครงข่ายโทรทัศน์</w:t>
      </w:r>
      <w:r w:rsidR="004714E7" w:rsidRPr="003A4BE6">
        <w:rPr>
          <w:rFonts w:ascii="TH SarabunPSK" w:hAnsi="TH SarabunPSK" w:cs="TH SarabunPSK" w:hint="cs"/>
          <w:sz w:val="32"/>
          <w:szCs w:val="32"/>
          <w:cs/>
        </w:rPr>
        <w:t>ภาคพื้นดิน</w:t>
      </w:r>
      <w:r w:rsidR="00416D6D" w:rsidRPr="003A4BE6">
        <w:rPr>
          <w:rFonts w:ascii="TH SarabunPSK" w:hAnsi="TH SarabunPSK" w:cs="TH SarabunPSK" w:hint="cs"/>
          <w:sz w:val="32"/>
          <w:szCs w:val="32"/>
          <w:cs/>
        </w:rPr>
        <w:t>ในระบบดิจิตอล</w:t>
      </w:r>
      <w:r w:rsidR="007D742A" w:rsidRPr="003A4BE6">
        <w:rPr>
          <w:rFonts w:ascii="TH SarabunPSK" w:hAnsi="TH SarabunPSK" w:cs="TH SarabunPSK" w:hint="cs"/>
          <w:sz w:val="32"/>
          <w:szCs w:val="32"/>
          <w:cs/>
        </w:rPr>
        <w:t xml:space="preserve"> เพื่อการสร้างโครงข่ายเกิดความเป็นธรรม</w:t>
      </w:r>
      <w:r w:rsidR="00BD56E2" w:rsidRPr="003A4BE6">
        <w:rPr>
          <w:rFonts w:ascii="TH SarabunPSK" w:hAnsi="TH SarabunPSK" w:cs="TH SarabunPSK" w:hint="cs"/>
          <w:sz w:val="32"/>
          <w:szCs w:val="32"/>
          <w:cs/>
        </w:rPr>
        <w:t>และไม่เกิดผลกระทบ</w:t>
      </w:r>
      <w:r w:rsidR="007D742A" w:rsidRPr="003A4BE6">
        <w:rPr>
          <w:rFonts w:ascii="TH SarabunPSK" w:hAnsi="TH SarabunPSK" w:cs="TH SarabunPSK" w:hint="cs"/>
          <w:sz w:val="32"/>
          <w:szCs w:val="32"/>
          <w:cs/>
        </w:rPr>
        <w:t>ต่อผู้บริโภค</w:t>
      </w:r>
      <w:r w:rsidR="004714E7" w:rsidRPr="003A4BE6">
        <w:rPr>
          <w:rFonts w:ascii="TH SarabunPSK" w:hAnsi="TH SarabunPSK" w:cs="TH SarabunPSK" w:hint="cs"/>
          <w:sz w:val="32"/>
          <w:szCs w:val="32"/>
          <w:cs/>
        </w:rPr>
        <w:t xml:space="preserve"> รวมถึงผู้ได้รับใบอนุญาต </w:t>
      </w:r>
      <w:r w:rsidR="00B024AC" w:rsidRPr="003A4BE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714E7" w:rsidRPr="003A4BE6">
        <w:rPr>
          <w:rFonts w:ascii="TH SarabunPSK" w:hAnsi="TH SarabunPSK" w:cs="TH SarabunPSK" w:hint="cs"/>
          <w:sz w:val="32"/>
          <w:szCs w:val="32"/>
          <w:cs/>
        </w:rPr>
        <w:t>กรอบฯดังกล่าว</w:t>
      </w:r>
      <w:r w:rsidR="00B024AC" w:rsidRPr="003A4BE6">
        <w:rPr>
          <w:rFonts w:ascii="TH SarabunPSK" w:hAnsi="TH SarabunPSK" w:cs="TH SarabunPSK" w:hint="cs"/>
          <w:sz w:val="32"/>
          <w:szCs w:val="32"/>
          <w:cs/>
        </w:rPr>
        <w:t>มีใจความสำคัญ</w:t>
      </w:r>
      <w:r w:rsidR="004714E7" w:rsidRPr="003A4BE6"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="00C826A0" w:rsidRPr="003A4BE6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4714E7" w:rsidRPr="003A4BE6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4714E7" w:rsidRPr="003A4BE6" w:rsidRDefault="002E5578" w:rsidP="004251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A55C7" w:rsidRPr="003A4BE6">
        <w:rPr>
          <w:rFonts w:ascii="TH SarabunPSK" w:hAnsi="TH SarabunPSK" w:cs="TH SarabunPSK" w:hint="cs"/>
          <w:sz w:val="32"/>
          <w:szCs w:val="32"/>
          <w:cs/>
        </w:rPr>
        <w:t>1.</w:t>
      </w:r>
      <w:r w:rsidR="008D2B46" w:rsidRPr="003A4BE6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4714E7" w:rsidRPr="003A4BE6">
        <w:rPr>
          <w:rFonts w:ascii="TH SarabunPSK" w:hAnsi="TH SarabunPSK" w:cs="TH SarabunPSK" w:hint="cs"/>
          <w:sz w:val="32"/>
          <w:szCs w:val="32"/>
          <w:cs/>
        </w:rPr>
        <w:t>เป็นไปตามเงื่อนไขการอนุญาตการประกอบกิจการโทรทัศน์เพื่อให้บริการโครงข่ายโทรทัศน์</w:t>
      </w:r>
      <w:r w:rsidR="008D2B46" w:rsidRPr="003A4BE6">
        <w:rPr>
          <w:rFonts w:ascii="TH SarabunPSK" w:hAnsi="TH SarabunPSK" w:cs="TH SarabunPSK" w:hint="cs"/>
          <w:sz w:val="32"/>
          <w:szCs w:val="32"/>
          <w:cs/>
        </w:rPr>
        <w:t>ประเภทที่ใช้คลื่นความถี่ภาคพื้นดินใน</w:t>
      </w:r>
      <w:r w:rsidR="004714E7" w:rsidRPr="003A4BE6">
        <w:rPr>
          <w:rFonts w:ascii="TH SarabunPSK" w:hAnsi="TH SarabunPSK" w:cs="TH SarabunPSK" w:hint="cs"/>
          <w:sz w:val="32"/>
          <w:szCs w:val="32"/>
          <w:cs/>
        </w:rPr>
        <w:t>ระบบดิจิตอล</w:t>
      </w:r>
      <w:r w:rsidR="008D2B46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14E7" w:rsidRPr="003A4BE6">
        <w:rPr>
          <w:rFonts w:ascii="TH SarabunPSK" w:hAnsi="TH SarabunPSK" w:cs="TH SarabunPSK" w:hint="cs"/>
          <w:sz w:val="32"/>
          <w:szCs w:val="32"/>
          <w:cs/>
        </w:rPr>
        <w:t>และเงื่อนไขการใช้ความถี่</w:t>
      </w:r>
      <w:r w:rsidR="005A55C7" w:rsidRPr="003A4BE6">
        <w:rPr>
          <w:rFonts w:ascii="TH SarabunPSK" w:hAnsi="TH SarabunPSK" w:cs="TH SarabunPSK" w:hint="cs"/>
          <w:sz w:val="32"/>
          <w:szCs w:val="32"/>
          <w:cs/>
        </w:rPr>
        <w:t>วิทยุ</w:t>
      </w:r>
      <w:r w:rsidR="004714E7" w:rsidRPr="003A4BE6">
        <w:rPr>
          <w:rFonts w:ascii="TH SarabunPSK" w:hAnsi="TH SarabunPSK" w:cs="TH SarabunPSK" w:hint="cs"/>
          <w:sz w:val="32"/>
          <w:szCs w:val="32"/>
          <w:cs/>
        </w:rPr>
        <w:t>ตามประกาศของ</w:t>
      </w:r>
      <w:r w:rsidR="005A55C7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714E7" w:rsidRPr="003A4BE6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</w:p>
    <w:p w:rsidR="004714E7" w:rsidRPr="003A4BE6" w:rsidRDefault="002E5578" w:rsidP="00BA366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A55C7" w:rsidRPr="003A4BE6">
        <w:rPr>
          <w:rFonts w:ascii="TH SarabunPSK" w:hAnsi="TH SarabunPSK" w:cs="TH SarabunPSK" w:hint="cs"/>
          <w:sz w:val="32"/>
          <w:szCs w:val="32"/>
          <w:cs/>
        </w:rPr>
        <w:t>2.</w:t>
      </w:r>
      <w:r w:rsidR="004251AE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14E7" w:rsidRPr="003A4BE6">
        <w:rPr>
          <w:rFonts w:ascii="TH SarabunPSK" w:hAnsi="TH SarabunPSK" w:cs="TH SarabunPSK" w:hint="cs"/>
          <w:sz w:val="32"/>
          <w:szCs w:val="32"/>
          <w:cs/>
        </w:rPr>
        <w:t>การตั้งสถานี</w:t>
      </w:r>
      <w:r w:rsidR="00FD713D" w:rsidRPr="003A4BE6">
        <w:rPr>
          <w:rFonts w:ascii="TH SarabunPSK" w:hAnsi="TH SarabunPSK" w:cs="TH SarabunPSK" w:hint="cs"/>
          <w:sz w:val="32"/>
          <w:szCs w:val="32"/>
          <w:cs/>
        </w:rPr>
        <w:t>วิทยุคมนาคม</w:t>
      </w:r>
      <w:r w:rsidR="005A55C7" w:rsidRPr="003A4BE6">
        <w:rPr>
          <w:rFonts w:ascii="TH SarabunPSK" w:hAnsi="TH SarabunPSK" w:cs="TH SarabunPSK" w:hint="cs"/>
          <w:sz w:val="32"/>
          <w:szCs w:val="32"/>
          <w:cs/>
        </w:rPr>
        <w:t>จะ</w:t>
      </w:r>
      <w:r w:rsidR="004714E7" w:rsidRPr="003A4BE6">
        <w:rPr>
          <w:rFonts w:ascii="TH SarabunPSK" w:hAnsi="TH SarabunPSK" w:cs="TH SarabunPSK" w:hint="cs"/>
          <w:sz w:val="32"/>
          <w:szCs w:val="32"/>
          <w:cs/>
        </w:rPr>
        <w:t>ต้องไม่สร้างความสับสนและภาระ</w:t>
      </w:r>
      <w:r w:rsidR="00FD713D" w:rsidRPr="003A4BE6">
        <w:rPr>
          <w:rFonts w:ascii="TH SarabunPSK" w:hAnsi="TH SarabunPSK" w:cs="TH SarabunPSK" w:hint="cs"/>
          <w:sz w:val="32"/>
          <w:szCs w:val="32"/>
          <w:cs/>
        </w:rPr>
        <w:t>ในการปรับทิศทาง</w:t>
      </w:r>
      <w:r w:rsidR="005A55C7" w:rsidRPr="003A4BE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D713D" w:rsidRPr="003A4BE6">
        <w:rPr>
          <w:rFonts w:ascii="TH SarabunPSK" w:hAnsi="TH SarabunPSK" w:cs="TH SarabunPSK" w:hint="cs"/>
          <w:sz w:val="32"/>
          <w:szCs w:val="32"/>
          <w:cs/>
        </w:rPr>
        <w:t>สายอากาศ</w:t>
      </w:r>
      <w:r w:rsidR="008D2B46" w:rsidRPr="003A4BE6">
        <w:rPr>
          <w:rFonts w:ascii="TH SarabunPSK" w:hAnsi="TH SarabunPSK" w:cs="TH SarabunPSK" w:hint="cs"/>
          <w:sz w:val="32"/>
          <w:szCs w:val="32"/>
          <w:cs/>
        </w:rPr>
        <w:t>รับสัญญาณโทรทัศน์</w:t>
      </w:r>
      <w:r w:rsidR="00FD713D" w:rsidRPr="003A4BE6">
        <w:rPr>
          <w:rFonts w:ascii="TH SarabunPSK" w:hAnsi="TH SarabunPSK" w:cs="TH SarabunPSK" w:hint="cs"/>
          <w:sz w:val="32"/>
          <w:szCs w:val="32"/>
          <w:cs/>
        </w:rPr>
        <w:t>ของประชาชน</w:t>
      </w:r>
    </w:p>
    <w:p w:rsidR="00FD713D" w:rsidRPr="003A4BE6" w:rsidRDefault="002E5578" w:rsidP="00BA366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A55C7" w:rsidRPr="003A4BE6">
        <w:rPr>
          <w:rFonts w:ascii="TH SarabunPSK" w:hAnsi="TH SarabunPSK" w:cs="TH SarabunPSK" w:hint="cs"/>
          <w:sz w:val="32"/>
          <w:szCs w:val="32"/>
          <w:cs/>
        </w:rPr>
        <w:t>3.</w:t>
      </w:r>
      <w:r w:rsidR="004251AE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13D" w:rsidRPr="003A4BE6">
        <w:rPr>
          <w:rFonts w:ascii="TH SarabunPSK" w:hAnsi="TH SarabunPSK" w:cs="TH SarabunPSK" w:hint="cs"/>
          <w:sz w:val="32"/>
          <w:szCs w:val="32"/>
          <w:cs/>
        </w:rPr>
        <w:t>สถานีหลัก</w:t>
      </w:r>
      <w:r w:rsidR="005A55C7" w:rsidRPr="003A4BE6">
        <w:rPr>
          <w:rFonts w:ascii="TH SarabunPSK" w:hAnsi="TH SarabunPSK" w:cs="TH SarabunPSK" w:hint="cs"/>
          <w:sz w:val="32"/>
          <w:szCs w:val="32"/>
          <w:cs/>
        </w:rPr>
        <w:t>(</w:t>
      </w:r>
      <w:r w:rsidR="005A55C7" w:rsidRPr="003A4BE6">
        <w:rPr>
          <w:rFonts w:ascii="TH SarabunPSK" w:hAnsi="TH SarabunPSK" w:cs="TH SarabunPSK"/>
          <w:sz w:val="32"/>
          <w:szCs w:val="32"/>
        </w:rPr>
        <w:t>Main Station</w:t>
      </w:r>
      <w:r w:rsidR="005A55C7" w:rsidRPr="003A4BE6">
        <w:rPr>
          <w:rFonts w:ascii="TH SarabunPSK" w:hAnsi="TH SarabunPSK" w:cs="TH SarabunPSK" w:hint="cs"/>
          <w:sz w:val="32"/>
          <w:szCs w:val="32"/>
          <w:cs/>
        </w:rPr>
        <w:t>)</w:t>
      </w:r>
      <w:r w:rsidR="00FD713D" w:rsidRPr="003A4BE6">
        <w:rPr>
          <w:rFonts w:ascii="TH SarabunPSK" w:hAnsi="TH SarabunPSK" w:cs="TH SarabunPSK" w:hint="cs"/>
          <w:sz w:val="32"/>
          <w:szCs w:val="32"/>
          <w:cs/>
        </w:rPr>
        <w:t>, สถานีเสริม</w:t>
      </w:r>
      <w:r w:rsidR="005A55C7" w:rsidRPr="003A4BE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A55C7" w:rsidRPr="003A4BE6">
        <w:rPr>
          <w:rFonts w:ascii="TH SarabunPSK" w:hAnsi="TH SarabunPSK" w:cs="TH SarabunPSK"/>
          <w:sz w:val="32"/>
          <w:szCs w:val="32"/>
        </w:rPr>
        <w:t>Additional Station</w:t>
      </w:r>
      <w:proofErr w:type="gramStart"/>
      <w:r w:rsidR="005A55C7" w:rsidRPr="003A4BE6">
        <w:rPr>
          <w:rFonts w:ascii="TH SarabunPSK" w:hAnsi="TH SarabunPSK" w:cs="TH SarabunPSK" w:hint="cs"/>
          <w:sz w:val="32"/>
          <w:szCs w:val="32"/>
          <w:cs/>
        </w:rPr>
        <w:t>)</w:t>
      </w:r>
      <w:r w:rsidR="00FD713D" w:rsidRPr="003A4BE6">
        <w:rPr>
          <w:rFonts w:ascii="TH SarabunPSK" w:hAnsi="TH SarabunPSK" w:cs="TH SarabunPSK" w:hint="cs"/>
          <w:sz w:val="32"/>
          <w:szCs w:val="32"/>
          <w:cs/>
        </w:rPr>
        <w:t>และสถานี</w:t>
      </w:r>
      <w:r w:rsidR="005A55C7" w:rsidRPr="003A4BE6">
        <w:rPr>
          <w:rFonts w:ascii="TH SarabunPSK" w:hAnsi="TH SarabunPSK" w:cs="TH SarabunPSK" w:hint="cs"/>
          <w:sz w:val="32"/>
          <w:szCs w:val="32"/>
          <w:cs/>
        </w:rPr>
        <w:t>เสริม</w:t>
      </w:r>
      <w:r w:rsidR="00115E62" w:rsidRPr="003A4BE6">
        <w:rPr>
          <w:rFonts w:ascii="TH SarabunPSK" w:hAnsi="TH SarabunPSK" w:cs="TH SarabunPSK" w:hint="cs"/>
          <w:sz w:val="32"/>
          <w:szCs w:val="32"/>
          <w:cs/>
        </w:rPr>
        <w:t>สำหรับการรับสัญญาณแบบ</w:t>
      </w:r>
      <w:proofErr w:type="gramEnd"/>
      <w:r w:rsidR="00115E62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13D" w:rsidRPr="003A4BE6">
        <w:rPr>
          <w:rFonts w:ascii="TH SarabunPSK" w:hAnsi="TH SarabunPSK" w:cs="TH SarabunPSK"/>
          <w:sz w:val="32"/>
          <w:szCs w:val="32"/>
        </w:rPr>
        <w:t>portable indoor</w:t>
      </w:r>
      <w:r w:rsidR="00115E62" w:rsidRPr="003A4BE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A55C7" w:rsidRPr="003A4BE6">
        <w:rPr>
          <w:rFonts w:ascii="TH SarabunPSK" w:hAnsi="TH SarabunPSK" w:cs="TH SarabunPSK"/>
          <w:sz w:val="32"/>
          <w:szCs w:val="32"/>
        </w:rPr>
        <w:t>PI Gap Fill</w:t>
      </w:r>
      <w:r w:rsidR="00115E62" w:rsidRPr="003A4BE6">
        <w:rPr>
          <w:rFonts w:ascii="TH SarabunPSK" w:hAnsi="TH SarabunPSK" w:cs="TH SarabunPSK"/>
          <w:sz w:val="32"/>
          <w:szCs w:val="32"/>
        </w:rPr>
        <w:t>er</w:t>
      </w:r>
      <w:r w:rsidR="00115E62" w:rsidRPr="003A4BE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D713D" w:rsidRPr="003A4BE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277EB" w:rsidRPr="003A4BE6">
        <w:rPr>
          <w:rFonts w:ascii="TH SarabunPSK" w:hAnsi="TH SarabunPSK" w:cs="TH SarabunPSK" w:hint="cs"/>
          <w:sz w:val="32"/>
          <w:szCs w:val="32"/>
          <w:cs/>
        </w:rPr>
        <w:t>แต่ละ</w:t>
      </w:r>
      <w:r w:rsidR="00FD713D" w:rsidRPr="003A4BE6">
        <w:rPr>
          <w:rFonts w:ascii="TH SarabunPSK" w:hAnsi="TH SarabunPSK" w:cs="TH SarabunPSK" w:hint="cs"/>
          <w:sz w:val="32"/>
          <w:szCs w:val="32"/>
          <w:cs/>
        </w:rPr>
        <w:t>โครงข่าย</w:t>
      </w:r>
      <w:r w:rsidR="00115E62" w:rsidRPr="003A4BE6">
        <w:rPr>
          <w:rFonts w:ascii="TH SarabunPSK" w:hAnsi="TH SarabunPSK" w:cs="TH SarabunPSK" w:hint="cs"/>
          <w:sz w:val="32"/>
          <w:szCs w:val="32"/>
          <w:cs/>
        </w:rPr>
        <w:t>ในทุกเขตบริการจะ</w:t>
      </w:r>
      <w:r w:rsidR="005A55C7" w:rsidRPr="003A4BE6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FD713D" w:rsidRPr="003A4BE6">
        <w:rPr>
          <w:rFonts w:ascii="TH SarabunPSK" w:hAnsi="TH SarabunPSK" w:cs="TH SarabunPSK" w:hint="cs"/>
          <w:sz w:val="32"/>
          <w:szCs w:val="32"/>
          <w:cs/>
        </w:rPr>
        <w:t>สอดคล้องกับแผนความถี่วิทยุสำหรับกิจการโทรทัศน์ภาคพื้นดินในระบบดิจิตอล ข้อเสนอแนะทางเทคนิคของคณะทำงานด้านเทคนิคสำหรับการทดลอง</w:t>
      </w:r>
      <w:r w:rsidR="00115E62" w:rsidRPr="003A4BE6">
        <w:rPr>
          <w:rFonts w:ascii="TH SarabunPSK" w:hAnsi="TH SarabunPSK" w:cs="TH SarabunPSK" w:hint="cs"/>
          <w:sz w:val="32"/>
          <w:szCs w:val="32"/>
          <w:cs/>
        </w:rPr>
        <w:t>ระบบการรับส่งสัญญาณวิทยุ</w:t>
      </w:r>
      <w:r w:rsidR="00FD713D" w:rsidRPr="003A4BE6">
        <w:rPr>
          <w:rFonts w:ascii="TH SarabunPSK" w:hAnsi="TH SarabunPSK" w:cs="TH SarabunPSK" w:hint="cs"/>
          <w:sz w:val="32"/>
          <w:szCs w:val="32"/>
          <w:cs/>
        </w:rPr>
        <w:t>โทรทัศน์ในระบบดิจิตอลและ</w:t>
      </w:r>
      <w:r w:rsidR="005A55C7" w:rsidRPr="003A4BE6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C441D5" w:rsidRPr="003A4BE6">
        <w:rPr>
          <w:rFonts w:ascii="TH SarabunPSK" w:hAnsi="TH SarabunPSK" w:cs="TH SarabunPSK" w:hint="cs"/>
          <w:sz w:val="32"/>
          <w:szCs w:val="32"/>
          <w:cs/>
        </w:rPr>
        <w:t>เ</w:t>
      </w:r>
      <w:r w:rsidR="005A55C7" w:rsidRPr="003A4BE6">
        <w:rPr>
          <w:rFonts w:ascii="TH SarabunPSK" w:hAnsi="TH SarabunPSK" w:cs="TH SarabunPSK" w:hint="cs"/>
          <w:sz w:val="32"/>
          <w:szCs w:val="32"/>
          <w:cs/>
        </w:rPr>
        <w:t>สนอแนะของ</w:t>
      </w:r>
      <w:r w:rsidR="00FD713D" w:rsidRPr="003A4BE6">
        <w:rPr>
          <w:rFonts w:ascii="TH SarabunPSK" w:hAnsi="TH SarabunPSK" w:cs="TH SarabunPSK" w:hint="cs"/>
          <w:sz w:val="32"/>
          <w:szCs w:val="32"/>
          <w:cs/>
        </w:rPr>
        <w:t>ผู้เชี่ยวชาญจาก</w:t>
      </w:r>
      <w:r w:rsidR="00C441D5" w:rsidRPr="003A4BE6">
        <w:rPr>
          <w:rFonts w:ascii="TH SarabunPSK" w:hAnsi="TH SarabunPSK" w:cs="TH SarabunPSK" w:hint="cs"/>
          <w:sz w:val="32"/>
          <w:szCs w:val="32"/>
          <w:cs/>
        </w:rPr>
        <w:t>สหภาพโทรคมนาคมระหว่างประเทศ</w:t>
      </w:r>
      <w:r w:rsidR="00FD713D" w:rsidRPr="003A4BE6">
        <w:rPr>
          <w:rFonts w:ascii="TH SarabunPSK" w:hAnsi="TH SarabunPSK" w:cs="TH SarabunPSK"/>
          <w:sz w:val="32"/>
          <w:szCs w:val="32"/>
        </w:rPr>
        <w:t xml:space="preserve">ITU </w:t>
      </w:r>
      <w:r w:rsidR="00FD713D" w:rsidRPr="003A4BE6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C441D5" w:rsidRPr="003A4BE6">
        <w:rPr>
          <w:rFonts w:ascii="TH SarabunPSK" w:hAnsi="TH SarabunPSK" w:cs="TH SarabunPSK" w:hint="cs"/>
          <w:sz w:val="32"/>
          <w:szCs w:val="32"/>
          <w:cs/>
        </w:rPr>
        <w:t>จะ</w:t>
      </w:r>
      <w:r w:rsidR="00FD713D" w:rsidRPr="003A4BE6">
        <w:rPr>
          <w:rFonts w:ascii="TH SarabunPSK" w:hAnsi="TH SarabunPSK" w:cs="TH SarabunPSK" w:hint="cs"/>
          <w:sz w:val="32"/>
          <w:szCs w:val="32"/>
          <w:cs/>
        </w:rPr>
        <w:t>ต้องอยู่บนที่ตั้งเดียวกันและ</w:t>
      </w:r>
      <w:r w:rsidR="00C441D5" w:rsidRPr="003A4BE6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FD713D" w:rsidRPr="003A4BE6">
        <w:rPr>
          <w:rFonts w:ascii="TH SarabunPSK" w:hAnsi="TH SarabunPSK" w:cs="TH SarabunPSK" w:hint="cs"/>
          <w:sz w:val="32"/>
          <w:szCs w:val="32"/>
          <w:cs/>
        </w:rPr>
        <w:t>ออกอากาศ</w:t>
      </w:r>
      <w:r w:rsidR="00115E62" w:rsidRPr="003A4BE6">
        <w:rPr>
          <w:rFonts w:ascii="TH SarabunPSK" w:hAnsi="TH SarabunPSK" w:cs="TH SarabunPSK" w:hint="cs"/>
          <w:sz w:val="32"/>
          <w:szCs w:val="32"/>
          <w:cs/>
        </w:rPr>
        <w:t>บนระบบ</w:t>
      </w:r>
      <w:r w:rsidR="00FD713D" w:rsidRPr="003A4BE6">
        <w:rPr>
          <w:rFonts w:ascii="TH SarabunPSK" w:hAnsi="TH SarabunPSK" w:cs="TH SarabunPSK" w:hint="cs"/>
          <w:sz w:val="32"/>
          <w:szCs w:val="32"/>
          <w:cs/>
        </w:rPr>
        <w:t>สายอากาศเดียวกัน</w:t>
      </w:r>
    </w:p>
    <w:p w:rsidR="00FD713D" w:rsidRPr="003A4BE6" w:rsidRDefault="002E5578" w:rsidP="00BA366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441D5" w:rsidRPr="003A4BE6">
        <w:rPr>
          <w:rFonts w:ascii="TH SarabunPSK" w:hAnsi="TH SarabunPSK" w:cs="TH SarabunPSK" w:hint="cs"/>
          <w:sz w:val="32"/>
          <w:szCs w:val="32"/>
          <w:cs/>
        </w:rPr>
        <w:t>4.</w:t>
      </w:r>
      <w:r w:rsidR="004251AE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13D" w:rsidRPr="003A4BE6">
        <w:rPr>
          <w:rFonts w:ascii="TH SarabunPSK" w:hAnsi="TH SarabunPSK" w:cs="TH SarabunPSK" w:hint="cs"/>
          <w:sz w:val="32"/>
          <w:szCs w:val="32"/>
          <w:cs/>
        </w:rPr>
        <w:t>สถานีเสริม</w:t>
      </w:r>
      <w:r w:rsidR="00C441D5" w:rsidRPr="003A4BE6">
        <w:rPr>
          <w:rFonts w:ascii="TH SarabunPSK" w:hAnsi="TH SarabunPSK" w:cs="TH SarabunPSK" w:hint="cs"/>
          <w:sz w:val="32"/>
          <w:szCs w:val="32"/>
          <w:cs/>
        </w:rPr>
        <w:t>สำหรับการรับสัญญาณ</w:t>
      </w:r>
      <w:r w:rsidR="00FD713D" w:rsidRPr="003A4BE6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0277EB" w:rsidRPr="003A4BE6">
        <w:rPr>
          <w:rFonts w:ascii="TH SarabunPSK" w:hAnsi="TH SarabunPSK" w:cs="TH SarabunPSK"/>
          <w:sz w:val="32"/>
          <w:szCs w:val="32"/>
        </w:rPr>
        <w:t xml:space="preserve"> </w:t>
      </w:r>
      <w:r w:rsidR="00C441D5" w:rsidRPr="003A4BE6">
        <w:rPr>
          <w:rFonts w:ascii="TH SarabunPSK" w:hAnsi="TH SarabunPSK" w:cs="TH SarabunPSK"/>
          <w:sz w:val="32"/>
          <w:szCs w:val="32"/>
        </w:rPr>
        <w:t>P</w:t>
      </w:r>
      <w:r w:rsidR="000277EB" w:rsidRPr="003A4BE6">
        <w:rPr>
          <w:rFonts w:ascii="TH SarabunPSK" w:hAnsi="TH SarabunPSK" w:cs="TH SarabunPSK"/>
          <w:sz w:val="32"/>
          <w:szCs w:val="32"/>
        </w:rPr>
        <w:t>ortable indoor</w:t>
      </w:r>
      <w:r w:rsidR="000277EB" w:rsidRPr="003A4BE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441D5" w:rsidRPr="003A4BE6">
        <w:rPr>
          <w:rFonts w:ascii="TH SarabunPSK" w:hAnsi="TH SarabunPSK" w:cs="TH SarabunPSK"/>
          <w:sz w:val="32"/>
          <w:szCs w:val="32"/>
        </w:rPr>
        <w:t>PI Gap Fill</w:t>
      </w:r>
      <w:r w:rsidR="000277EB" w:rsidRPr="003A4BE6">
        <w:rPr>
          <w:rFonts w:ascii="TH SarabunPSK" w:hAnsi="TH SarabunPSK" w:cs="TH SarabunPSK"/>
          <w:sz w:val="32"/>
          <w:szCs w:val="32"/>
        </w:rPr>
        <w:t>er</w:t>
      </w:r>
      <w:r w:rsidR="000277EB" w:rsidRPr="003A4BE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D713D" w:rsidRPr="003A4BE6">
        <w:rPr>
          <w:rFonts w:ascii="TH SarabunPSK" w:hAnsi="TH SarabunPSK" w:cs="TH SarabunPSK" w:hint="cs"/>
          <w:sz w:val="32"/>
          <w:szCs w:val="32"/>
          <w:cs/>
        </w:rPr>
        <w:t>จะต้องเป็นสถานี</w:t>
      </w:r>
      <w:r w:rsidR="000277EB" w:rsidRPr="003A4BE6">
        <w:rPr>
          <w:rFonts w:ascii="TH SarabunPSK" w:hAnsi="TH SarabunPSK" w:cs="TH SarabunPSK" w:hint="cs"/>
          <w:sz w:val="32"/>
          <w:szCs w:val="32"/>
          <w:cs/>
        </w:rPr>
        <w:t>วิทยุคมนาคม</w:t>
      </w:r>
      <w:r w:rsidR="00C826A0" w:rsidRPr="003A4BE6">
        <w:rPr>
          <w:rFonts w:ascii="TH SarabunPSK" w:hAnsi="TH SarabunPSK" w:cs="TH SarabunPSK" w:hint="cs"/>
          <w:sz w:val="32"/>
          <w:szCs w:val="32"/>
          <w:cs/>
        </w:rPr>
        <w:t>ซึ่งเป็นโครงข่าย</w:t>
      </w:r>
      <w:r w:rsidR="00C441D5" w:rsidRPr="003A4BE6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C826A0" w:rsidRPr="003A4BE6">
        <w:rPr>
          <w:rFonts w:ascii="TH SarabunPSK" w:hAnsi="TH SarabunPSK" w:cs="TH SarabunPSK" w:hint="cs"/>
          <w:sz w:val="32"/>
          <w:szCs w:val="32"/>
          <w:cs/>
        </w:rPr>
        <w:t>ความถี่เดียว</w:t>
      </w:r>
      <w:r w:rsidR="000277EB" w:rsidRPr="003A4BE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441D5" w:rsidRPr="003A4BE6">
        <w:rPr>
          <w:rFonts w:ascii="TH SarabunPSK" w:hAnsi="TH SarabunPSK" w:cs="TH SarabunPSK"/>
          <w:sz w:val="32"/>
          <w:szCs w:val="32"/>
        </w:rPr>
        <w:t>Single Frequency N</w:t>
      </w:r>
      <w:r w:rsidR="000277EB" w:rsidRPr="003A4BE6">
        <w:rPr>
          <w:rFonts w:ascii="TH SarabunPSK" w:hAnsi="TH SarabunPSK" w:cs="TH SarabunPSK"/>
          <w:sz w:val="32"/>
          <w:szCs w:val="32"/>
        </w:rPr>
        <w:t>etwork, SFN</w:t>
      </w:r>
      <w:r w:rsidR="000277EB" w:rsidRPr="003A4BE6">
        <w:rPr>
          <w:rFonts w:ascii="TH SarabunPSK" w:hAnsi="TH SarabunPSK" w:cs="TH SarabunPSK" w:hint="cs"/>
          <w:sz w:val="32"/>
          <w:szCs w:val="32"/>
          <w:cs/>
        </w:rPr>
        <w:t>)</w:t>
      </w:r>
      <w:r w:rsidR="000277EB" w:rsidRPr="003A4BE6">
        <w:rPr>
          <w:rFonts w:ascii="TH SarabunPSK" w:hAnsi="TH SarabunPSK" w:cs="TH SarabunPSK"/>
          <w:sz w:val="32"/>
          <w:szCs w:val="32"/>
        </w:rPr>
        <w:t xml:space="preserve"> </w:t>
      </w:r>
      <w:r w:rsidR="000277EB" w:rsidRPr="003A4BE6">
        <w:rPr>
          <w:rFonts w:ascii="TH SarabunPSK" w:hAnsi="TH SarabunPSK" w:cs="TH SarabunPSK" w:hint="cs"/>
          <w:sz w:val="32"/>
          <w:szCs w:val="32"/>
          <w:cs/>
        </w:rPr>
        <w:t>ร่วมกับ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277EB" w:rsidRPr="003A4BE6">
        <w:rPr>
          <w:rFonts w:ascii="TH SarabunPSK" w:hAnsi="TH SarabunPSK" w:cs="TH SarabunPSK" w:hint="cs"/>
          <w:sz w:val="32"/>
          <w:szCs w:val="32"/>
          <w:cs/>
        </w:rPr>
        <w:t>สถานีหลักหรือสถานีเสริมของเขตบริการนั้น</w:t>
      </w:r>
      <w:r w:rsidR="00C826A0" w:rsidRPr="003A4BE6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0277EB" w:rsidRPr="003A4BE6">
        <w:rPr>
          <w:rFonts w:ascii="TH SarabunPSK" w:hAnsi="TH SarabunPSK" w:cs="TH SarabunPSK" w:hint="cs"/>
          <w:sz w:val="32"/>
          <w:szCs w:val="32"/>
          <w:cs/>
        </w:rPr>
        <w:t>พื้นที่ครอบคลุม</w:t>
      </w:r>
      <w:r w:rsidR="00C826A0" w:rsidRPr="003A4BE6">
        <w:rPr>
          <w:rFonts w:ascii="TH SarabunPSK" w:hAnsi="TH SarabunPSK" w:cs="TH SarabunPSK" w:hint="cs"/>
          <w:sz w:val="32"/>
          <w:szCs w:val="32"/>
          <w:cs/>
        </w:rPr>
        <w:t>จะต้องไม่</w:t>
      </w:r>
      <w:r w:rsidR="000277EB" w:rsidRPr="003A4BE6">
        <w:rPr>
          <w:rFonts w:ascii="TH SarabunPSK" w:hAnsi="TH SarabunPSK" w:cs="TH SarabunPSK" w:hint="cs"/>
          <w:sz w:val="32"/>
          <w:szCs w:val="32"/>
          <w:cs/>
        </w:rPr>
        <w:t>เกินจากพื้นที่</w:t>
      </w:r>
      <w:r w:rsidR="00C826A0" w:rsidRPr="003A4BE6">
        <w:rPr>
          <w:rFonts w:ascii="TH SarabunPSK" w:hAnsi="TH SarabunPSK" w:cs="TH SarabunPSK" w:hint="cs"/>
          <w:sz w:val="32"/>
          <w:szCs w:val="32"/>
          <w:cs/>
        </w:rPr>
        <w:t>ครอบคลุม</w:t>
      </w:r>
      <w:r w:rsidR="000277EB" w:rsidRPr="003A4BE6">
        <w:rPr>
          <w:rFonts w:ascii="TH SarabunPSK" w:hAnsi="TH SarabunPSK" w:cs="TH SarabunPSK" w:hint="cs"/>
          <w:sz w:val="32"/>
          <w:szCs w:val="32"/>
          <w:cs/>
        </w:rPr>
        <w:t>ของสถานีวิทยุคมนาคมซึ่ง</w:t>
      </w:r>
      <w:r w:rsidR="00C826A0" w:rsidRPr="003A4BE6">
        <w:rPr>
          <w:rFonts w:ascii="TH SarabunPSK" w:hAnsi="TH SarabunPSK" w:cs="TH SarabunPSK" w:hint="cs"/>
          <w:sz w:val="32"/>
          <w:szCs w:val="32"/>
          <w:cs/>
        </w:rPr>
        <w:t>เป็นสถานีหลักหรือสถานีเสริมของเขตบริการนั้น</w:t>
      </w:r>
      <w:r w:rsidR="000277EB" w:rsidRPr="003A4BE6">
        <w:rPr>
          <w:rFonts w:ascii="TH SarabunPSK" w:hAnsi="TH SarabunPSK" w:cs="TH SarabunPSK" w:hint="cs"/>
          <w:sz w:val="32"/>
          <w:szCs w:val="32"/>
          <w:cs/>
        </w:rPr>
        <w:t>ด้วย นอกจากนี้ต้องเป็นสถานีวิทยุคมนาคมที่มีกำลัง</w:t>
      </w:r>
      <w:r w:rsidR="00C441D5" w:rsidRPr="003A4BE6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0277EB" w:rsidRPr="003A4BE6">
        <w:rPr>
          <w:rFonts w:ascii="TH SarabunPSK" w:hAnsi="TH SarabunPSK" w:cs="TH SarabunPSK" w:hint="cs"/>
          <w:sz w:val="32"/>
          <w:szCs w:val="32"/>
          <w:cs/>
        </w:rPr>
        <w:t>ต่ำ</w:t>
      </w:r>
    </w:p>
    <w:p w:rsidR="00C826A0" w:rsidRPr="003A4BE6" w:rsidRDefault="002E5578" w:rsidP="00BA366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441D5" w:rsidRPr="003A4BE6">
        <w:rPr>
          <w:rFonts w:ascii="TH SarabunPSK" w:hAnsi="TH SarabunPSK" w:cs="TH SarabunPSK" w:hint="cs"/>
          <w:sz w:val="32"/>
          <w:szCs w:val="32"/>
          <w:cs/>
        </w:rPr>
        <w:t>5.</w:t>
      </w:r>
      <w:r w:rsidR="004251AE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04D9" w:rsidRPr="003A4BE6">
        <w:rPr>
          <w:rFonts w:ascii="TH SarabunPSK" w:hAnsi="TH SarabunPSK" w:cs="TH SarabunPSK" w:hint="cs"/>
          <w:sz w:val="32"/>
          <w:szCs w:val="32"/>
          <w:cs/>
        </w:rPr>
        <w:t>การพิจารณากำลังส่งออกอากาศ (</w:t>
      </w:r>
      <w:r w:rsidR="00A604D9" w:rsidRPr="003A4BE6">
        <w:rPr>
          <w:rFonts w:ascii="TH SarabunPSK" w:hAnsi="TH SarabunPSK" w:cs="TH SarabunPSK"/>
          <w:sz w:val="32"/>
          <w:szCs w:val="32"/>
        </w:rPr>
        <w:t>ERP</w:t>
      </w:r>
      <w:r w:rsidR="00A604D9" w:rsidRPr="003A4BE6">
        <w:rPr>
          <w:rFonts w:ascii="TH SarabunPSK" w:hAnsi="TH SarabunPSK" w:cs="TH SarabunPSK" w:hint="cs"/>
          <w:sz w:val="32"/>
          <w:szCs w:val="32"/>
          <w:cs/>
        </w:rPr>
        <w:t>) ของสถานีวิทยุคมนาคมต้องพิจารณาจากกำลังส่งออกอากาศสูงสุดตามแผนความถี่วิทยุเป็นหลัก</w:t>
      </w:r>
      <w:r w:rsidR="002D7658" w:rsidRPr="003A4BE6">
        <w:rPr>
          <w:rFonts w:ascii="TH SarabunPSK" w:hAnsi="TH SarabunPSK" w:cs="TH SarabunPSK" w:hint="cs"/>
          <w:sz w:val="32"/>
          <w:szCs w:val="32"/>
          <w:cs/>
        </w:rPr>
        <w:t xml:space="preserve"> และอาศัยข้อเสนอแนะทางเทคนิคของคณะทำงาน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D7658" w:rsidRPr="003A4BE6">
        <w:rPr>
          <w:rFonts w:ascii="TH SarabunPSK" w:hAnsi="TH SarabunPSK" w:cs="TH SarabunPSK" w:hint="cs"/>
          <w:sz w:val="32"/>
          <w:szCs w:val="32"/>
          <w:cs/>
        </w:rPr>
        <w:t>ด้านเทคนิคสำหรับการทดลองระบบการ</w:t>
      </w:r>
      <w:r w:rsidR="00C441D5" w:rsidRPr="003A4BE6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2D7658" w:rsidRPr="003A4BE6">
        <w:rPr>
          <w:rFonts w:ascii="TH SarabunPSK" w:hAnsi="TH SarabunPSK" w:cs="TH SarabunPSK" w:hint="cs"/>
          <w:sz w:val="32"/>
          <w:szCs w:val="32"/>
          <w:cs/>
        </w:rPr>
        <w:t>ส่งสัญญาณวิทยุโทรทัศน์ในระบบดิจิตอลรวมทั้งข้อเสนอแนะของผู้เชี่ยวชาญจาก</w:t>
      </w:r>
      <w:r w:rsidR="002D7658" w:rsidRPr="003A4BE6">
        <w:rPr>
          <w:rFonts w:ascii="TH SarabunPSK" w:hAnsi="TH SarabunPSK" w:cs="TH SarabunPSK"/>
          <w:sz w:val="32"/>
          <w:szCs w:val="32"/>
        </w:rPr>
        <w:t>ITU</w:t>
      </w:r>
      <w:r w:rsidR="002D7658" w:rsidRPr="003A4BE6">
        <w:rPr>
          <w:rFonts w:ascii="TH SarabunPSK" w:hAnsi="TH SarabunPSK" w:cs="TH SarabunPSK" w:hint="cs"/>
          <w:sz w:val="32"/>
          <w:szCs w:val="32"/>
          <w:cs/>
        </w:rPr>
        <w:t>ประกอบ ทั้งนี้ให้ถือเป็นกำลังส่งออกอากาศ (</w:t>
      </w:r>
      <w:r w:rsidR="002D7658" w:rsidRPr="003A4BE6">
        <w:rPr>
          <w:rFonts w:ascii="TH SarabunPSK" w:hAnsi="TH SarabunPSK" w:cs="TH SarabunPSK"/>
          <w:sz w:val="32"/>
          <w:szCs w:val="32"/>
        </w:rPr>
        <w:t>ERP</w:t>
      </w:r>
      <w:r w:rsidR="002D7658" w:rsidRPr="003A4BE6">
        <w:rPr>
          <w:rFonts w:ascii="TH SarabunPSK" w:hAnsi="TH SarabunPSK" w:cs="TH SarabunPSK" w:hint="cs"/>
          <w:sz w:val="32"/>
          <w:szCs w:val="32"/>
          <w:cs/>
        </w:rPr>
        <w:t>)</w:t>
      </w:r>
      <w:r w:rsidR="002D7658" w:rsidRPr="003A4BE6">
        <w:rPr>
          <w:rFonts w:ascii="TH SarabunPSK" w:hAnsi="TH SarabunPSK" w:cs="TH SarabunPSK"/>
          <w:sz w:val="32"/>
          <w:szCs w:val="32"/>
        </w:rPr>
        <w:t xml:space="preserve"> </w:t>
      </w:r>
      <w:r w:rsidR="002D7658" w:rsidRPr="003A4BE6">
        <w:rPr>
          <w:rFonts w:ascii="TH SarabunPSK" w:hAnsi="TH SarabunPSK" w:cs="TH SarabunPSK" w:hint="cs"/>
          <w:sz w:val="32"/>
          <w:szCs w:val="32"/>
          <w:cs/>
        </w:rPr>
        <w:t>สูงสุดที่สามารถอนุญาตได้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D7658" w:rsidRPr="003A4BE6">
        <w:rPr>
          <w:rFonts w:ascii="TH SarabunPSK" w:hAnsi="TH SarabunPSK" w:cs="TH SarabunPSK" w:hint="cs"/>
          <w:sz w:val="32"/>
          <w:szCs w:val="32"/>
          <w:cs/>
        </w:rPr>
        <w:t xml:space="preserve"> ในกรณีสายอากาศซึ่งเป็นโพลาไรเซชันแบบผสม</w:t>
      </w:r>
      <w:r w:rsidR="00C441D5" w:rsidRPr="003A4BE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441D5" w:rsidRPr="003A4BE6">
        <w:rPr>
          <w:rFonts w:ascii="TH SarabunPSK" w:hAnsi="TH SarabunPSK" w:cs="TH SarabunPSK"/>
          <w:sz w:val="32"/>
          <w:szCs w:val="32"/>
        </w:rPr>
        <w:t>Mix Polarization</w:t>
      </w:r>
      <w:r w:rsidR="00C441D5" w:rsidRPr="003A4BE6">
        <w:rPr>
          <w:rFonts w:ascii="TH SarabunPSK" w:hAnsi="TH SarabunPSK" w:cs="TH SarabunPSK" w:hint="cs"/>
          <w:sz w:val="32"/>
          <w:szCs w:val="32"/>
          <w:cs/>
        </w:rPr>
        <w:t>)</w:t>
      </w:r>
      <w:r w:rsidR="002D7658" w:rsidRPr="003A4BE6">
        <w:rPr>
          <w:rFonts w:ascii="TH SarabunPSK" w:hAnsi="TH SarabunPSK" w:cs="TH SarabunPSK" w:hint="cs"/>
          <w:sz w:val="32"/>
          <w:szCs w:val="32"/>
          <w:cs/>
        </w:rPr>
        <w:t xml:space="preserve"> ให้พิจารณาจากผลรวมของกำลังส่งออกอากาศจากโพลาไรเซชันแบบแนวนอน </w:t>
      </w:r>
      <w:r w:rsidR="00C441D5" w:rsidRPr="003A4BE6">
        <w:rPr>
          <w:rFonts w:ascii="TH SarabunPSK" w:hAnsi="TH SarabunPSK" w:cs="TH SarabunPSK" w:hint="cs"/>
          <w:sz w:val="32"/>
          <w:szCs w:val="32"/>
          <w:cs/>
        </w:rPr>
        <w:t>(</w:t>
      </w:r>
      <w:r w:rsidR="00C441D5" w:rsidRPr="003A4BE6">
        <w:rPr>
          <w:rFonts w:ascii="TH SarabunPSK" w:hAnsi="TH SarabunPSK" w:cs="TH SarabunPSK"/>
          <w:sz w:val="32"/>
          <w:szCs w:val="32"/>
        </w:rPr>
        <w:t>Horizontal Polarization</w:t>
      </w:r>
      <w:r w:rsidR="00C441D5" w:rsidRPr="003A4BE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D7658" w:rsidRPr="003A4BE6">
        <w:rPr>
          <w:rFonts w:ascii="TH SarabunPSK" w:hAnsi="TH SarabunPSK" w:cs="TH SarabunPSK" w:hint="cs"/>
          <w:sz w:val="32"/>
          <w:szCs w:val="32"/>
          <w:cs/>
        </w:rPr>
        <w:t>และกำลังส่งออกอากาศจาก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7658" w:rsidRPr="003A4BE6">
        <w:rPr>
          <w:rFonts w:ascii="TH SarabunPSK" w:hAnsi="TH SarabunPSK" w:cs="TH SarabunPSK" w:hint="cs"/>
          <w:sz w:val="32"/>
          <w:szCs w:val="32"/>
          <w:cs/>
        </w:rPr>
        <w:t>โพลาไรเซชันแบบแนวตั้ง</w:t>
      </w:r>
      <w:r w:rsidR="00C441D5" w:rsidRPr="003A4BE6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C441D5" w:rsidRPr="003A4BE6">
        <w:rPr>
          <w:rFonts w:ascii="TH SarabunPSK" w:hAnsi="TH SarabunPSK" w:cs="TH SarabunPSK"/>
          <w:sz w:val="32"/>
          <w:szCs w:val="32"/>
        </w:rPr>
        <w:t>Verical</w:t>
      </w:r>
      <w:proofErr w:type="spellEnd"/>
      <w:r w:rsidR="00C441D5" w:rsidRPr="003A4BE6">
        <w:rPr>
          <w:rFonts w:ascii="TH SarabunPSK" w:hAnsi="TH SarabunPSK" w:cs="TH SarabunPSK"/>
          <w:sz w:val="32"/>
          <w:szCs w:val="32"/>
        </w:rPr>
        <w:t xml:space="preserve"> Polarization</w:t>
      </w:r>
      <w:r w:rsidR="00C441D5" w:rsidRPr="003A4BE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251AE" w:rsidRPr="003A4BE6" w:rsidRDefault="002E5578" w:rsidP="00BA366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441D5" w:rsidRPr="003A4BE6">
        <w:rPr>
          <w:rFonts w:ascii="TH SarabunPSK" w:hAnsi="TH SarabunPSK" w:cs="TH SarabunPSK"/>
          <w:sz w:val="32"/>
          <w:szCs w:val="32"/>
        </w:rPr>
        <w:t>6.</w:t>
      </w:r>
      <w:r w:rsidR="00B024AC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51AE" w:rsidRPr="003A4BE6">
        <w:rPr>
          <w:rFonts w:ascii="TH SarabunPSK" w:hAnsi="TH SarabunPSK" w:cs="TH SarabunPSK" w:hint="cs"/>
          <w:sz w:val="32"/>
          <w:szCs w:val="32"/>
          <w:cs/>
        </w:rPr>
        <w:t>คุณลักษณะทางเทคนิคของสถานีวิทยุคมนาคมและพื้นที่ครอบคลุมของสัญญาณจะต้องสอดคล้อง</w:t>
      </w:r>
      <w:r w:rsidR="00711CE4" w:rsidRPr="003A4BE6">
        <w:rPr>
          <w:rFonts w:ascii="TH SarabunPSK" w:hAnsi="TH SarabunPSK" w:cs="TH SarabunPSK" w:hint="cs"/>
          <w:sz w:val="32"/>
          <w:szCs w:val="32"/>
          <w:cs/>
        </w:rPr>
        <w:t>กับแผนความถี่วิทยุ</w:t>
      </w:r>
      <w:r w:rsidR="00902A5C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1CE4" w:rsidRPr="003A4BE6">
        <w:rPr>
          <w:rFonts w:ascii="TH SarabunPSK" w:hAnsi="TH SarabunPSK" w:cs="TH SarabunPSK" w:hint="cs"/>
          <w:sz w:val="32"/>
          <w:szCs w:val="32"/>
          <w:cs/>
        </w:rPr>
        <w:t>รวมทั้งไม่ก่อให้เกิดการรบกวน</w:t>
      </w:r>
      <w:r w:rsidR="00C441D5" w:rsidRPr="003A4BE6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711CE4" w:rsidRPr="003A4BE6">
        <w:rPr>
          <w:rFonts w:ascii="TH SarabunPSK" w:hAnsi="TH SarabunPSK" w:cs="TH SarabunPSK" w:hint="cs"/>
          <w:sz w:val="32"/>
          <w:szCs w:val="32"/>
          <w:cs/>
        </w:rPr>
        <w:t>สถานีวิทยุคมนาคมอื่น</w:t>
      </w:r>
    </w:p>
    <w:p w:rsidR="00C441D5" w:rsidRPr="003A4BE6" w:rsidRDefault="00C441D5" w:rsidP="00BA366A">
      <w:pPr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:rsidR="00BF7C31" w:rsidRPr="003A4BE6" w:rsidRDefault="00C849A4" w:rsidP="00BA366A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4BE6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เรื่องที่ 3</w:t>
      </w:r>
      <w:r w:rsidR="008820A7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ที่ประชุม </w:t>
      </w:r>
      <w:proofErr w:type="spellStart"/>
      <w:r w:rsidR="008820A7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="008820A7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07103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พิจารณาการออกอากาศช่องรายการโทรทัศน์ระบบแอ</w:t>
      </w:r>
      <w:proofErr w:type="spellStart"/>
      <w:r w:rsidR="00E07103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นะล็อก</w:t>
      </w:r>
      <w:proofErr w:type="spellEnd"/>
      <w:r w:rsidR="002E55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E07103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บนโครงข่ายระบบดิจิตอล ในช่วงการออกอากาศคู่ขนาน (</w:t>
      </w:r>
      <w:r w:rsidR="00E07103" w:rsidRPr="003A4BE6">
        <w:rPr>
          <w:rFonts w:ascii="TH SarabunPSK" w:eastAsia="Times New Roman" w:hAnsi="TH SarabunPSK" w:cs="TH SarabunPSK"/>
          <w:sz w:val="32"/>
          <w:szCs w:val="32"/>
        </w:rPr>
        <w:t>Simulcast</w:t>
      </w:r>
      <w:r w:rsidR="00E07103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E07103" w:rsidRPr="003A4BE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07103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</w:p>
    <w:p w:rsidR="0033265C" w:rsidRPr="003A4BE6" w:rsidRDefault="0051427D" w:rsidP="0051427D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4BE6">
        <w:rPr>
          <w:rFonts w:ascii="TH SarabunPSK" w:eastAsia="Times New Roman" w:hAnsi="TH SarabunPSK" w:cs="TH SarabunPSK" w:hint="cs"/>
          <w:sz w:val="32"/>
          <w:szCs w:val="32"/>
          <w:cs/>
        </w:rPr>
        <w:t>- สถานีวิทยุโทรทัศน์แห่งประเทศไทย (ช่อง 11) ใช้คลื่นความถี่ในการออกอากาศช่องรายการโทรทัศน์ระบบแอ</w:t>
      </w:r>
      <w:proofErr w:type="spellStart"/>
      <w:r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นะล็</w:t>
      </w:r>
      <w:proofErr w:type="spellEnd"/>
      <w:r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อกคู่ขนานบนโครงข่ายโทรทัศน์ภาคพื้นดินในระบบดิจิตอลของกรมประชาสัมพันธ์ </w:t>
      </w:r>
      <w:r w:rsidR="00D11140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ในหมายเลขช่องความถี่วิทยุสำหรับ</w:t>
      </w:r>
      <w:r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มัลติเพล็กซ์ที่ 1 </w:t>
      </w:r>
      <w:r w:rsidR="0006506A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ทั้งนี้การออกอากาศคู่ขนานจะสิ้นสุดลงเมื่อมีการยุติการออกอากาศในระบบแอ</w:t>
      </w:r>
      <w:proofErr w:type="spellStart"/>
      <w:r w:rsidR="0006506A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นะล็อก</w:t>
      </w:r>
      <w:proofErr w:type="spellEnd"/>
    </w:p>
    <w:p w:rsidR="0006506A" w:rsidRPr="003A4BE6" w:rsidRDefault="0051427D" w:rsidP="0006506A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สถานีวิทยุโทรทัศน์กองทัพบก (ช่อง 5) ใช้คลื่นความถี่ในการออกอากาศช่องรายการโทรทัศน์ระบบแอ</w:t>
      </w:r>
      <w:proofErr w:type="spellStart"/>
      <w:r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นะล็</w:t>
      </w:r>
      <w:proofErr w:type="spellEnd"/>
      <w:r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อกคู่ขนานบนโครงข่ายโทรทัศน์ภาคพื้นดินในระบบดิจิตอลของ</w:t>
      </w:r>
      <w:r w:rsidR="0006506A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กองทัพบก</w:t>
      </w:r>
      <w:r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11140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ในหมายเลข</w:t>
      </w:r>
      <w:r w:rsidR="002E55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D11140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ช่องความถี่วิทยุสำหรับ</w:t>
      </w:r>
      <w:r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มัลติเพล็กซ์ที่ 2 </w:t>
      </w:r>
      <w:r w:rsidR="0006506A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ทั้งนี้การออกอากาศคู่ขนานจะสิ้นสุดลงเมื่อมีการยุติ</w:t>
      </w:r>
      <w:r w:rsidR="002E55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="0006506A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การออกอากาศในระบบแอ</w:t>
      </w:r>
      <w:proofErr w:type="spellStart"/>
      <w:r w:rsidR="0006506A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นะล็อก</w:t>
      </w:r>
      <w:proofErr w:type="spellEnd"/>
    </w:p>
    <w:p w:rsidR="0006506A" w:rsidRPr="003A4BE6" w:rsidRDefault="002E5578" w:rsidP="002E5578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="0051427D" w:rsidRPr="003A4BE6">
        <w:rPr>
          <w:rFonts w:ascii="TH SarabunPSK" w:hAnsi="TH SarabunPSK" w:cs="TH SarabunPSK" w:hint="cs"/>
          <w:sz w:val="32"/>
          <w:szCs w:val="32"/>
          <w:cs/>
        </w:rPr>
        <w:t>- สถานีโทรทัศน์โม</w:t>
      </w:r>
      <w:proofErr w:type="spellStart"/>
      <w:r w:rsidR="0051427D" w:rsidRPr="003A4BE6">
        <w:rPr>
          <w:rFonts w:ascii="TH SarabunPSK" w:hAnsi="TH SarabunPSK" w:cs="TH SarabunPSK" w:hint="cs"/>
          <w:sz w:val="32"/>
          <w:szCs w:val="32"/>
          <w:cs/>
        </w:rPr>
        <w:t>เดิร์นไนน์</w:t>
      </w:r>
      <w:proofErr w:type="spellEnd"/>
      <w:r w:rsidR="0051427D" w:rsidRPr="003A4BE6">
        <w:rPr>
          <w:rFonts w:ascii="TH SarabunPSK" w:hAnsi="TH SarabunPSK" w:cs="TH SarabunPSK" w:hint="cs"/>
          <w:sz w:val="32"/>
          <w:szCs w:val="32"/>
          <w:cs/>
        </w:rPr>
        <w:t xml:space="preserve"> (ช่อง 9) </w:t>
      </w:r>
      <w:r w:rsidR="0006506A" w:rsidRPr="003A4BE6">
        <w:rPr>
          <w:rFonts w:ascii="TH SarabunPSK" w:hAnsi="TH SarabunPSK" w:cs="TH SarabunPSK" w:hint="cs"/>
          <w:sz w:val="32"/>
          <w:szCs w:val="32"/>
          <w:cs/>
        </w:rPr>
        <w:t xml:space="preserve">และสถานีวิทยุโทรทัศน์ไทยทีวีสีช่อง 3 </w:t>
      </w:r>
      <w:r w:rsidR="0051427D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ใช้คลื่นความถี่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51427D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ในการออกอากาศช่องรายการโทรทัศน์ระบบแอ</w:t>
      </w:r>
      <w:proofErr w:type="spellStart"/>
      <w:r w:rsidR="0051427D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นะล็</w:t>
      </w:r>
      <w:proofErr w:type="spellEnd"/>
      <w:r w:rsidR="0051427D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อกคู่ขนานบนโครงข่ายโทรทัศน์ภาคพื้นดินในระบบดิจิตอลของ</w:t>
      </w:r>
      <w:r w:rsidR="0006506A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บริษัท </w:t>
      </w:r>
      <w:proofErr w:type="spellStart"/>
      <w:r w:rsidR="0006506A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อส</w:t>
      </w:r>
      <w:proofErr w:type="spellEnd"/>
      <w:r w:rsidR="0006506A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มท จำกัด (มหาชน)</w:t>
      </w:r>
      <w:r w:rsidR="0051427D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11140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ในหมายเลขช่องความถี่วิทยุสำหรับ</w:t>
      </w:r>
      <w:r w:rsidR="0051427D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มัลติเพล็กซ์ที่ 3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06506A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การออกอากาศคู่ขนานจะสิ้นสุดลงเมื่อเริ่มต้นการแพร่ภาพออกอากาศของกิจการโทรทัศน์ในระบบดิจิตอลประเภทบริการธุรกิจ</w:t>
      </w:r>
    </w:p>
    <w:p w:rsidR="0006506A" w:rsidRPr="003A4BE6" w:rsidRDefault="002E5578" w:rsidP="002E5578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="0051427D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- สถานี</w:t>
      </w:r>
      <w:r w:rsidR="0033265C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โทรทัศน์ทีวีไทย (ไทยพีบี</w:t>
      </w:r>
      <w:proofErr w:type="spellStart"/>
      <w:r w:rsidR="0033265C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เอส</w:t>
      </w:r>
      <w:proofErr w:type="spellEnd"/>
      <w:r w:rsidR="0033265C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33265C" w:rsidRPr="003A4BE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3265C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ใช้คลื่นความถี่ในการออกอากาศช่องรายการโทรทัศน์ระบบแอ</w:t>
      </w:r>
      <w:proofErr w:type="spellStart"/>
      <w:r w:rsidR="0033265C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นะล็</w:t>
      </w:r>
      <w:proofErr w:type="spellEnd"/>
      <w:r w:rsidR="0033265C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อกคู่ขนานบนโครงข่ายโทรทัศน์ภาคพื้นดินในระบบดิจิตอลของ</w:t>
      </w:r>
      <w:r w:rsidR="0006506A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องค์การกระจายเสียง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06506A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และแพร่ภาพสาธารณะแห่งประเทศไทย </w:t>
      </w:r>
      <w:r w:rsidR="00D11140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ในหมายเลขช่องความถี่วิทยุสำหรับ</w:t>
      </w:r>
      <w:r w:rsidR="0033265C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มัลติเพล็กซ์ที่ 4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="0006506A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ทั้งนี้การออกอากาศคู่ขนานจะสิ้นสุดลงเมื่อมีการยุติการออกอากาศในระบบแอ</w:t>
      </w:r>
      <w:proofErr w:type="spellStart"/>
      <w:r w:rsidR="0006506A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นะล็อก</w:t>
      </w:r>
      <w:proofErr w:type="spellEnd"/>
    </w:p>
    <w:p w:rsidR="00D11140" w:rsidRPr="003A4BE6" w:rsidRDefault="002E5578" w:rsidP="002E5578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="0033265C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- สถานีโทรทัศน์</w:t>
      </w:r>
      <w:r w:rsidR="0006506A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สี</w:t>
      </w:r>
      <w:r w:rsidR="0033265C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กองทัพบกช่อง 7  ใช้คลื่นความถี่ในการออกอากาศช่องรายการโทรทัศน์ระบบแอ</w:t>
      </w:r>
      <w:proofErr w:type="spellStart"/>
      <w:r w:rsidR="0033265C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นะล็</w:t>
      </w:r>
      <w:proofErr w:type="spellEnd"/>
      <w:r w:rsidR="0033265C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อกคู่ขนานบนโครงข่ายโทรทัศน์ภาคพื้นดินในระบบดิจิตอลของ</w:t>
      </w:r>
      <w:r w:rsidR="00D11140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กองทัพบก</w:t>
      </w:r>
      <w:r w:rsidR="0033265C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11140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ในหมายเลขช่องความถี่วิทยุสำหรับ</w:t>
      </w:r>
      <w:r w:rsidR="0033265C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มัลติเพล็กซ์ที่ 5 </w:t>
      </w:r>
      <w:r w:rsidR="00D11140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การออกอากาศคู่ขนานจะสิ้นสุดลงเมื่อเริ่มต้นการแพร่ภาพออกอากาศของกิจการโทรทัศน์ในระบบดิจิตอลประเภทบริการธุรกิจ</w:t>
      </w:r>
    </w:p>
    <w:p w:rsidR="00E06AA7" w:rsidRPr="003A4BE6" w:rsidRDefault="002E5578" w:rsidP="002E557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7C167F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เรื่องที่ 4</w:t>
      </w:r>
      <w:r w:rsidR="008820A7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24D89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="00F24D89" w:rsidRPr="003A4BE6">
        <w:rPr>
          <w:rFonts w:ascii="TH SarabunPSK" w:eastAsia="Times New Roman" w:hAnsi="TH SarabunPSK" w:cs="TH SarabunPSK" w:hint="cs"/>
          <w:sz w:val="32"/>
          <w:szCs w:val="32"/>
          <w:cs/>
        </w:rPr>
        <w:t>กสท.</w:t>
      </w:r>
      <w:proofErr w:type="spellEnd"/>
      <w:r w:rsidR="00F24D89" w:rsidRPr="003A4BE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0114F" w:rsidRPr="003A4BE6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="0033265C" w:rsidRPr="003A4BE6">
        <w:rPr>
          <w:rFonts w:ascii="TH SarabunPSK" w:hAnsi="TH SarabunPSK" w:cs="TH SarabunPSK" w:hint="cs"/>
          <w:sz w:val="32"/>
          <w:szCs w:val="32"/>
          <w:cs/>
        </w:rPr>
        <w:t xml:space="preserve">ผลการเลือกหมายเลขลำดับการให้บริการโทรทัศน์ในระบบดิจิตอล ประเภทบริการทางธุรกิจระดับชาติ </w:t>
      </w:r>
      <w:r w:rsidR="00F0114F" w:rsidRPr="003A4BE6">
        <w:rPr>
          <w:rFonts w:ascii="TH SarabunPSK" w:hAnsi="TH SarabunPSK" w:cs="TH SarabunPSK" w:hint="cs"/>
          <w:sz w:val="32"/>
          <w:szCs w:val="32"/>
          <w:cs/>
        </w:rPr>
        <w:t>และเห็นชอบให้ผู้ได้รับใบอนุญาตตามบทเฉพาะกาล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0114F" w:rsidRPr="003A4BE6">
        <w:rPr>
          <w:rFonts w:ascii="TH SarabunPSK" w:hAnsi="TH SarabunPSK" w:cs="TH SarabunPSK" w:hint="cs"/>
          <w:sz w:val="32"/>
          <w:szCs w:val="32"/>
          <w:cs/>
        </w:rPr>
        <w:t xml:space="preserve">แห่งพ.ร.บ.การประกอบกิจการกระจายเสียงและกิจการโทรทัศน์ พ.ศ. 2551 </w:t>
      </w:r>
      <w:r w:rsidR="00104F60" w:rsidRPr="003A4BE6">
        <w:rPr>
          <w:rFonts w:ascii="TH SarabunPSK" w:hAnsi="TH SarabunPSK" w:cs="TH SarabunPSK" w:hint="cs"/>
          <w:sz w:val="32"/>
          <w:szCs w:val="32"/>
          <w:cs/>
        </w:rPr>
        <w:t xml:space="preserve">(ผู้ประกอบการรายเดิม)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4F60" w:rsidRPr="003A4BE6">
        <w:rPr>
          <w:rFonts w:ascii="TH SarabunPSK" w:hAnsi="TH SarabunPSK" w:cs="TH SarabunPSK" w:hint="cs"/>
          <w:sz w:val="32"/>
          <w:szCs w:val="32"/>
          <w:cs/>
        </w:rPr>
        <w:t>ตามบทเฉพาะกาล (ข้อ 8) ของ</w:t>
      </w:r>
      <w:r w:rsidR="00D11140" w:rsidRPr="003A4BE6">
        <w:rPr>
          <w:rFonts w:ascii="TH SarabunPSK" w:hAnsi="TH SarabunPSK" w:cs="TH SarabunPSK" w:hint="cs"/>
          <w:sz w:val="32"/>
          <w:szCs w:val="32"/>
          <w:cs/>
        </w:rPr>
        <w:t xml:space="preserve">ประกาศ </w:t>
      </w:r>
      <w:proofErr w:type="spellStart"/>
      <w:r w:rsidR="00D11140" w:rsidRPr="003A4BE6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D11140" w:rsidRPr="003A4BE6">
        <w:rPr>
          <w:rFonts w:ascii="TH SarabunPSK" w:hAnsi="TH SarabunPSK" w:cs="TH SarabunPSK" w:hint="cs"/>
          <w:sz w:val="32"/>
          <w:szCs w:val="32"/>
          <w:cs/>
        </w:rPr>
        <w:t xml:space="preserve"> เรื่องหลักเกณฑ์การเผยแพร่กิจการโทรทัศน์ที่ให้บริการเป็นการทั่วไป</w:t>
      </w:r>
      <w:r w:rsidR="00104F60" w:rsidRPr="003A4BE6">
        <w:rPr>
          <w:rFonts w:ascii="TH SarabunPSK" w:hAnsi="TH SarabunPSK" w:cs="TH SarabunPSK" w:hint="cs"/>
          <w:sz w:val="32"/>
          <w:szCs w:val="32"/>
          <w:cs/>
        </w:rPr>
        <w:t xml:space="preserve"> พ้นจากหน้าที่ในการดำเนินการตามประกาศ</w:t>
      </w:r>
      <w:r w:rsidR="00D11140" w:rsidRPr="003A4BE6">
        <w:rPr>
          <w:rFonts w:ascii="TH SarabunPSK" w:hAnsi="TH SarabunPSK" w:cs="TH SarabunPSK" w:hint="cs"/>
          <w:sz w:val="32"/>
          <w:szCs w:val="32"/>
          <w:cs/>
        </w:rPr>
        <w:t>ฯ</w:t>
      </w:r>
      <w:r w:rsidR="00104F60" w:rsidRPr="003A4BE6">
        <w:rPr>
          <w:rFonts w:ascii="TH SarabunPSK" w:hAnsi="TH SarabunPSK" w:cs="TH SarabunPSK" w:hint="cs"/>
          <w:sz w:val="32"/>
          <w:szCs w:val="32"/>
          <w:cs/>
        </w:rPr>
        <w:t xml:space="preserve"> 30 วันหลังจากการออกอากาศโทรทัศน์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04F60" w:rsidRPr="003A4BE6">
        <w:rPr>
          <w:rFonts w:ascii="TH SarabunPSK" w:hAnsi="TH SarabunPSK" w:cs="TH SarabunPSK" w:hint="cs"/>
          <w:sz w:val="32"/>
          <w:szCs w:val="32"/>
          <w:cs/>
        </w:rPr>
        <w:t xml:space="preserve">ในระบบดิจิตอล และเห็นชอบให้สำนักงาน </w:t>
      </w:r>
      <w:proofErr w:type="spellStart"/>
      <w:r w:rsidR="00104F60" w:rsidRPr="003A4BE6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104F60" w:rsidRPr="003A4BE6">
        <w:rPr>
          <w:rFonts w:ascii="TH SarabunPSK" w:hAnsi="TH SarabunPSK" w:cs="TH SarabunPSK" w:hint="cs"/>
          <w:sz w:val="32"/>
          <w:szCs w:val="32"/>
          <w:cs/>
        </w:rPr>
        <w:t xml:space="preserve"> มีหนังสือแจ้งการดำเนินการตามมติ</w:t>
      </w:r>
      <w:r w:rsidR="00D11140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11140" w:rsidRPr="003A4BE6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104F60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04F60" w:rsidRPr="003A4BE6">
        <w:rPr>
          <w:rFonts w:ascii="TH SarabunPSK" w:hAnsi="TH SarabunPSK" w:cs="TH SarabunPSK" w:hint="cs"/>
          <w:sz w:val="32"/>
          <w:szCs w:val="32"/>
          <w:cs/>
        </w:rPr>
        <w:t>เรื่องแนวทางการออกอากาศช่องรายการโทรทัศน์ระบบแอ</w:t>
      </w:r>
      <w:proofErr w:type="spellStart"/>
      <w:r w:rsidR="00104F60" w:rsidRPr="003A4BE6">
        <w:rPr>
          <w:rFonts w:ascii="TH SarabunPSK" w:hAnsi="TH SarabunPSK" w:cs="TH SarabunPSK" w:hint="cs"/>
          <w:sz w:val="32"/>
          <w:szCs w:val="32"/>
          <w:cs/>
        </w:rPr>
        <w:t>นะล็</w:t>
      </w:r>
      <w:proofErr w:type="spellEnd"/>
      <w:r w:rsidR="00104F60" w:rsidRPr="003A4BE6">
        <w:rPr>
          <w:rFonts w:ascii="TH SarabunPSK" w:hAnsi="TH SarabunPSK" w:cs="TH SarabunPSK" w:hint="cs"/>
          <w:sz w:val="32"/>
          <w:szCs w:val="32"/>
          <w:cs/>
        </w:rPr>
        <w:t>อกบนโครงข่าย</w:t>
      </w:r>
      <w:r w:rsidR="00D11140" w:rsidRPr="003A4BE6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104F60" w:rsidRPr="003A4BE6">
        <w:rPr>
          <w:rFonts w:ascii="TH SarabunPSK" w:hAnsi="TH SarabunPSK" w:cs="TH SarabunPSK" w:hint="cs"/>
          <w:sz w:val="32"/>
          <w:szCs w:val="32"/>
          <w:cs/>
        </w:rPr>
        <w:t>ดิจิตอลในช่วง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04F60" w:rsidRPr="003A4BE6">
        <w:rPr>
          <w:rFonts w:ascii="TH SarabunPSK" w:hAnsi="TH SarabunPSK" w:cs="TH SarabunPSK" w:hint="cs"/>
          <w:sz w:val="32"/>
          <w:szCs w:val="32"/>
          <w:cs/>
        </w:rPr>
        <w:t>การออกอากาศคู่ขนาน (</w:t>
      </w:r>
      <w:proofErr w:type="gramStart"/>
      <w:r w:rsidR="009861FD" w:rsidRPr="003A4BE6">
        <w:rPr>
          <w:rFonts w:ascii="TH SarabunPSK" w:hAnsi="TH SarabunPSK" w:cs="TH SarabunPSK"/>
          <w:sz w:val="32"/>
          <w:szCs w:val="32"/>
        </w:rPr>
        <w:t>simulcast</w:t>
      </w:r>
      <w:proofErr w:type="gramEnd"/>
      <w:r w:rsidR="00104F60" w:rsidRPr="003A4BE6">
        <w:rPr>
          <w:rFonts w:ascii="TH SarabunPSK" w:hAnsi="TH SarabunPSK" w:cs="TH SarabunPSK" w:hint="cs"/>
          <w:sz w:val="32"/>
          <w:szCs w:val="32"/>
          <w:cs/>
        </w:rPr>
        <w:t>)</w:t>
      </w:r>
      <w:r w:rsidR="009861FD" w:rsidRPr="003A4BE6">
        <w:rPr>
          <w:rFonts w:ascii="TH SarabunPSK" w:hAnsi="TH SarabunPSK" w:cs="TH SarabunPSK"/>
          <w:sz w:val="32"/>
          <w:szCs w:val="32"/>
        </w:rPr>
        <w:t xml:space="preserve"> </w:t>
      </w:r>
      <w:r w:rsidR="00B41BA7" w:rsidRPr="003A4BE6">
        <w:rPr>
          <w:rFonts w:ascii="TH SarabunPSK" w:hAnsi="TH SarabunPSK" w:cs="TH SarabunPSK" w:hint="cs"/>
          <w:sz w:val="32"/>
          <w:szCs w:val="32"/>
          <w:cs/>
        </w:rPr>
        <w:t>ของกองทัพบก กรมประชาสัมพันธ์ และองค์การกระจายเสียงและแพร่ภาพสาธารณะแห่งประเทศไทย</w:t>
      </w:r>
      <w:r w:rsidR="003E089D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140" w:rsidRPr="003A4BE6">
        <w:rPr>
          <w:rFonts w:ascii="TH SarabunPSK" w:hAnsi="TH SarabunPSK" w:cs="TH SarabunPSK" w:hint="cs"/>
          <w:sz w:val="32"/>
          <w:szCs w:val="32"/>
          <w:cs/>
        </w:rPr>
        <w:t>โดยจะต้อง</w:t>
      </w:r>
      <w:r w:rsidR="003E089D" w:rsidRPr="003A4BE6">
        <w:rPr>
          <w:rFonts w:ascii="TH SarabunPSK" w:hAnsi="TH SarabunPSK" w:cs="TH SarabunPSK" w:hint="cs"/>
          <w:sz w:val="32"/>
          <w:szCs w:val="32"/>
          <w:cs/>
        </w:rPr>
        <w:t xml:space="preserve">ปฏิบัติตามประกาศ </w:t>
      </w:r>
      <w:proofErr w:type="spellStart"/>
      <w:r w:rsidR="003E089D" w:rsidRPr="003A4BE6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3E089D" w:rsidRPr="003A4BE6">
        <w:rPr>
          <w:rFonts w:ascii="TH SarabunPSK" w:hAnsi="TH SarabunPSK" w:cs="TH SarabunPSK" w:hint="cs"/>
          <w:sz w:val="32"/>
          <w:szCs w:val="32"/>
          <w:cs/>
        </w:rPr>
        <w:t xml:space="preserve"> เรื่อง หลักเกณฑ์การเผยแพร่กิจการโทรทัศน์ที่ให้บริการเป็นการทั่วไป</w:t>
      </w:r>
    </w:p>
    <w:p w:rsidR="00AB3A8C" w:rsidRPr="003A4BE6" w:rsidRDefault="00AA2289" w:rsidP="00E06AA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เรื่องที่ 5 ที่ประชุม </w:t>
      </w:r>
      <w:proofErr w:type="spellStart"/>
      <w:r w:rsidRPr="003A4BE6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 พิจารณากรณี</w:t>
      </w:r>
      <w:r w:rsidR="00AB3A8C" w:rsidRPr="003A4BE6">
        <w:rPr>
          <w:rFonts w:ascii="TH SarabunPSK" w:hAnsi="TH SarabunPSK" w:cs="TH SarabunPSK" w:hint="cs"/>
          <w:sz w:val="32"/>
          <w:szCs w:val="32"/>
          <w:cs/>
        </w:rPr>
        <w:t>การดำเนินกิจการโทรทัศน์ในระบบ</w:t>
      </w:r>
      <w:r w:rsidR="00AB3A8C" w:rsidRPr="003A4BE6">
        <w:rPr>
          <w:rFonts w:ascii="TH SarabunPSK" w:hAnsi="TH SarabunPSK" w:cs="TH SarabunPSK"/>
          <w:sz w:val="32"/>
          <w:szCs w:val="32"/>
        </w:rPr>
        <w:t xml:space="preserve">DVB – T/H </w:t>
      </w:r>
      <w:r w:rsidR="00AB3A8C" w:rsidRPr="003A4BE6">
        <w:rPr>
          <w:rFonts w:ascii="TH SarabunPSK" w:hAnsi="TH SarabunPSK" w:cs="TH SarabunPSK" w:hint="cs"/>
          <w:sz w:val="32"/>
          <w:szCs w:val="32"/>
          <w:cs/>
        </w:rPr>
        <w:t>ช่อง 58</w:t>
      </w:r>
      <w:r w:rsidR="00C54B4F" w:rsidRPr="003A4BE6">
        <w:rPr>
          <w:rFonts w:ascii="TH SarabunPSK" w:hAnsi="TH SarabunPSK" w:cs="TH SarabunPSK" w:hint="cs"/>
          <w:sz w:val="32"/>
          <w:szCs w:val="32"/>
          <w:cs/>
        </w:rPr>
        <w:t xml:space="preserve"> บนคลื่นความถี่ </w:t>
      </w:r>
      <w:r w:rsidR="00C54B4F" w:rsidRPr="003A4BE6">
        <w:rPr>
          <w:rFonts w:ascii="TH SarabunPSK" w:hAnsi="TH SarabunPSK" w:cs="TH SarabunPSK"/>
          <w:sz w:val="32"/>
          <w:szCs w:val="32"/>
        </w:rPr>
        <w:t>UHF</w:t>
      </w:r>
      <w:r w:rsidR="00AB3A8C" w:rsidRPr="003A4BE6">
        <w:rPr>
          <w:rFonts w:ascii="TH SarabunPSK" w:hAnsi="TH SarabunPSK" w:cs="TH SarabunPSK" w:hint="cs"/>
          <w:sz w:val="32"/>
          <w:szCs w:val="32"/>
          <w:cs/>
        </w:rPr>
        <w:t xml:space="preserve"> ระหว่าง บริษัท </w:t>
      </w:r>
      <w:proofErr w:type="spellStart"/>
      <w:r w:rsidR="00AB3A8C" w:rsidRPr="003A4BE6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AB3A8C" w:rsidRPr="003A4BE6">
        <w:rPr>
          <w:rFonts w:ascii="TH SarabunPSK" w:hAnsi="TH SarabunPSK" w:cs="TH SarabunPSK" w:hint="cs"/>
          <w:sz w:val="32"/>
          <w:szCs w:val="32"/>
          <w:cs/>
        </w:rPr>
        <w:t xml:space="preserve">มท </w:t>
      </w:r>
      <w:proofErr w:type="gramStart"/>
      <w:r w:rsidR="00AB3A8C" w:rsidRPr="003A4BE6">
        <w:rPr>
          <w:rFonts w:ascii="TH SarabunPSK" w:hAnsi="TH SarabunPSK" w:cs="TH SarabunPSK" w:hint="cs"/>
          <w:sz w:val="32"/>
          <w:szCs w:val="32"/>
          <w:cs/>
        </w:rPr>
        <w:t>จำกัด(</w:t>
      </w:r>
      <w:proofErr w:type="gramEnd"/>
      <w:r w:rsidR="00AB3A8C" w:rsidRPr="003A4BE6">
        <w:rPr>
          <w:rFonts w:ascii="TH SarabunPSK" w:hAnsi="TH SarabunPSK" w:cs="TH SarabunPSK" w:hint="cs"/>
          <w:sz w:val="32"/>
          <w:szCs w:val="32"/>
          <w:cs/>
        </w:rPr>
        <w:t>มหาชน) ก</w:t>
      </w:r>
      <w:r w:rsidR="008E38E9" w:rsidRPr="003A4BE6">
        <w:rPr>
          <w:rFonts w:ascii="TH SarabunPSK" w:hAnsi="TH SarabunPSK" w:cs="TH SarabunPSK" w:hint="cs"/>
          <w:sz w:val="32"/>
          <w:szCs w:val="32"/>
          <w:cs/>
        </w:rPr>
        <w:t>ับบริษัท อินเตอร์</w:t>
      </w:r>
      <w:proofErr w:type="spellStart"/>
      <w:r w:rsidR="008E38E9" w:rsidRPr="003A4BE6">
        <w:rPr>
          <w:rFonts w:ascii="TH SarabunPSK" w:hAnsi="TH SarabunPSK" w:cs="TH SarabunPSK" w:hint="cs"/>
          <w:sz w:val="32"/>
          <w:szCs w:val="32"/>
          <w:cs/>
        </w:rPr>
        <w:t>เนชั่นเนิล</w:t>
      </w:r>
      <w:proofErr w:type="spellEnd"/>
      <w:r w:rsidR="008E38E9" w:rsidRPr="003A4BE6">
        <w:rPr>
          <w:rFonts w:ascii="TH SarabunPSK" w:hAnsi="TH SarabunPSK" w:cs="TH SarabunPSK" w:hint="cs"/>
          <w:sz w:val="32"/>
          <w:szCs w:val="32"/>
          <w:cs/>
        </w:rPr>
        <w:t>เอนจี</w:t>
      </w:r>
      <w:proofErr w:type="spellStart"/>
      <w:r w:rsidR="00AB3A8C" w:rsidRPr="003A4BE6">
        <w:rPr>
          <w:rFonts w:ascii="TH SarabunPSK" w:hAnsi="TH SarabunPSK" w:cs="TH SarabunPSK" w:hint="cs"/>
          <w:sz w:val="32"/>
          <w:szCs w:val="32"/>
          <w:cs/>
        </w:rPr>
        <w:t>เนียริ</w:t>
      </w:r>
      <w:r w:rsidR="008E38E9" w:rsidRPr="003A4BE6">
        <w:rPr>
          <w:rFonts w:ascii="TH SarabunPSK" w:hAnsi="TH SarabunPSK" w:cs="TH SarabunPSK" w:hint="cs"/>
          <w:sz w:val="32"/>
          <w:szCs w:val="32"/>
          <w:cs/>
        </w:rPr>
        <w:t>่</w:t>
      </w:r>
      <w:r w:rsidR="00AB3A8C" w:rsidRPr="003A4BE6"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End"/>
      <w:r w:rsidR="00AB3A8C" w:rsidRPr="003A4BE6">
        <w:rPr>
          <w:rFonts w:ascii="TH SarabunPSK" w:hAnsi="TH SarabunPSK" w:cs="TH SarabunPSK" w:hint="cs"/>
          <w:sz w:val="32"/>
          <w:szCs w:val="32"/>
          <w:cs/>
        </w:rPr>
        <w:t xml:space="preserve"> จำกัด(มหาชน) มีมติดังนี้</w:t>
      </w:r>
    </w:p>
    <w:p w:rsidR="00AA2289" w:rsidRPr="003A4BE6" w:rsidRDefault="00AB3A8C" w:rsidP="00E06AA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4BE6">
        <w:rPr>
          <w:rFonts w:ascii="TH SarabunPSK" w:hAnsi="TH SarabunPSK" w:cs="TH SarabunPSK" w:hint="cs"/>
          <w:sz w:val="32"/>
          <w:szCs w:val="32"/>
          <w:cs/>
        </w:rPr>
        <w:t>การจัดสรรความถี่วิทยุโทรทัศน์ ช่อง 58 ของกรมไปรษณีย์โทรเลขแก่องค์การสื่อสารมวลชน</w:t>
      </w:r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แห่งประเทศไทยในขณะนั้น (ปัจจุบันเป็น </w:t>
      </w:r>
      <w:proofErr w:type="spellStart"/>
      <w:r w:rsidRPr="003A4BE6">
        <w:rPr>
          <w:rFonts w:ascii="TH SarabunPSK" w:hAnsi="TH SarabunPSK" w:cs="TH SarabunPSK" w:hint="cs"/>
          <w:sz w:val="32"/>
          <w:szCs w:val="32"/>
          <w:cs/>
        </w:rPr>
        <w:t>บมจ.</w:t>
      </w:r>
      <w:proofErr w:type="spellEnd"/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3A4BE6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Pr="003A4BE6">
        <w:rPr>
          <w:rFonts w:ascii="TH SarabunPSK" w:hAnsi="TH SarabunPSK" w:cs="TH SarabunPSK" w:hint="cs"/>
          <w:sz w:val="32"/>
          <w:szCs w:val="32"/>
          <w:cs/>
        </w:rPr>
        <w:t>มท) เพื่อเสริมจุดบอดการรับโทรทัศน์ในเขตกรุงเทพฯ</w:t>
      </w:r>
      <w:r w:rsidR="004D5CBE" w:rsidRPr="003A4BE6">
        <w:rPr>
          <w:rFonts w:ascii="TH SarabunPSK" w:hAnsi="TH SarabunPSK" w:cs="TH SarabunPSK" w:hint="cs"/>
          <w:sz w:val="32"/>
          <w:szCs w:val="32"/>
          <w:cs/>
        </w:rPr>
        <w:t xml:space="preserve"> แต่</w:t>
      </w:r>
      <w:r w:rsidR="008E38E9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D5CBE" w:rsidRPr="003A4BE6">
        <w:rPr>
          <w:rFonts w:ascii="TH SarabunPSK" w:hAnsi="TH SarabunPSK" w:cs="TH SarabunPSK" w:hint="cs"/>
          <w:sz w:val="32"/>
          <w:szCs w:val="32"/>
          <w:cs/>
        </w:rPr>
        <w:t>บมจ.</w:t>
      </w:r>
      <w:proofErr w:type="spellEnd"/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D5CBE" w:rsidRPr="003A4BE6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4D5CBE" w:rsidRPr="003A4BE6">
        <w:rPr>
          <w:rFonts w:ascii="TH SarabunPSK" w:hAnsi="TH SarabunPSK" w:cs="TH SarabunPSK" w:hint="cs"/>
          <w:sz w:val="32"/>
          <w:szCs w:val="32"/>
          <w:cs/>
        </w:rPr>
        <w:t>มท</w:t>
      </w:r>
      <w:r w:rsidR="008E38E9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CBE" w:rsidRPr="003A4BE6">
        <w:rPr>
          <w:rFonts w:ascii="TH SarabunPSK" w:hAnsi="TH SarabunPSK" w:cs="TH SarabunPSK" w:hint="cs"/>
          <w:sz w:val="32"/>
          <w:szCs w:val="32"/>
          <w:cs/>
        </w:rPr>
        <w:t>นำไปใช้ในการให้บริการโทรทัศน์ ระบบ</w:t>
      </w:r>
      <w:proofErr w:type="gramStart"/>
      <w:r w:rsidR="004D5CBE" w:rsidRPr="003A4BE6">
        <w:rPr>
          <w:rFonts w:ascii="TH SarabunPSK" w:hAnsi="TH SarabunPSK" w:cs="TH SarabunPSK"/>
          <w:sz w:val="32"/>
          <w:szCs w:val="32"/>
        </w:rPr>
        <w:t>DVB – T/H</w:t>
      </w:r>
      <w:r w:rsidR="004D5CBE" w:rsidRPr="003A4BE6">
        <w:rPr>
          <w:rFonts w:ascii="TH SarabunPSK" w:hAnsi="TH SarabunPSK" w:cs="TH SarabunPSK" w:hint="cs"/>
          <w:sz w:val="32"/>
          <w:szCs w:val="32"/>
          <w:cs/>
        </w:rPr>
        <w:t xml:space="preserve"> ซึ่งเป็นระบบดิจิตอล เป็นการให้บริการโทรทัศน์ประเภทอื่นนอกเหนือจากที่ได้รับอนุญาตอยู่เดิม </w:t>
      </w:r>
      <w:r w:rsidR="00663CF1" w:rsidRPr="003A4BE6">
        <w:rPr>
          <w:rFonts w:ascii="TH SarabunPSK" w:hAnsi="TH SarabunPSK" w:cs="TH SarabunPSK" w:hint="cs"/>
          <w:sz w:val="32"/>
          <w:szCs w:val="32"/>
          <w:cs/>
        </w:rPr>
        <w:t>จึงเป็นการกระทำที่ไม่ชอบ</w:t>
      </w:r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         ด้วย</w:t>
      </w:r>
      <w:r w:rsidR="00663CF1" w:rsidRPr="003A4BE6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1835C2" w:rsidRPr="003A4BE6">
        <w:rPr>
          <w:rFonts w:ascii="TH SarabunPSK" w:hAnsi="TH SarabunPSK" w:cs="TH SarabunPSK" w:hint="cs"/>
          <w:sz w:val="32"/>
          <w:szCs w:val="32"/>
          <w:cs/>
        </w:rPr>
        <w:t>ขัดต่อมาตรา 44 ของพ.ร.บ.องค์กรจัดสรรคลื่นความถี่ฯ พ.ศ.2553</w:t>
      </w:r>
      <w:r w:rsidR="00663CF1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0059C" w:rsidRPr="003A4BE6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proofErr w:type="gramEnd"/>
      <w:r w:rsidR="008E38E9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2ED0" w:rsidRPr="003A4BE6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00059C" w:rsidRPr="003A4BE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63CF1" w:rsidRPr="003A4BE6">
        <w:rPr>
          <w:rFonts w:ascii="TH SarabunPSK" w:hAnsi="TH SarabunPSK" w:cs="TH SarabunPSK" w:hint="cs"/>
          <w:sz w:val="32"/>
          <w:szCs w:val="32"/>
          <w:cs/>
        </w:rPr>
        <w:t>สั่งการให้</w:t>
      </w:r>
      <w:r w:rsidR="008E38E9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63CF1" w:rsidRPr="003A4BE6">
        <w:rPr>
          <w:rFonts w:ascii="TH SarabunPSK" w:hAnsi="TH SarabunPSK" w:cs="TH SarabunPSK" w:hint="cs"/>
          <w:sz w:val="32"/>
          <w:szCs w:val="32"/>
          <w:cs/>
        </w:rPr>
        <w:t>บมจ.</w:t>
      </w:r>
      <w:proofErr w:type="spellEnd"/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63CF1" w:rsidRPr="003A4BE6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663CF1" w:rsidRPr="003A4BE6">
        <w:rPr>
          <w:rFonts w:ascii="TH SarabunPSK" w:hAnsi="TH SarabunPSK" w:cs="TH SarabunPSK" w:hint="cs"/>
          <w:sz w:val="32"/>
          <w:szCs w:val="32"/>
          <w:cs/>
        </w:rPr>
        <w:t>มท</w:t>
      </w:r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3CF1" w:rsidRPr="003A4BE6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ดำเนินการแก้ไขการใช้งานคลื่นดังกล่าวให้ตรงตามวัตถุประสงค์ที่ได้รับอนุญาต </w:t>
      </w:r>
      <w:r w:rsidR="008A2ED0" w:rsidRPr="003A4BE6">
        <w:rPr>
          <w:rFonts w:ascii="TH SarabunPSK" w:hAnsi="TH SarabunPSK" w:cs="TH SarabunPSK" w:hint="cs"/>
          <w:sz w:val="32"/>
          <w:szCs w:val="32"/>
          <w:cs/>
        </w:rPr>
        <w:t>ประกอบกับที่ประชุ</w:t>
      </w:r>
      <w:proofErr w:type="spellStart"/>
      <w:r w:rsidR="008A2ED0" w:rsidRPr="003A4BE6">
        <w:rPr>
          <w:rFonts w:ascii="TH SarabunPSK" w:hAnsi="TH SarabunPSK" w:cs="TH SarabunPSK" w:hint="cs"/>
          <w:sz w:val="32"/>
          <w:szCs w:val="32"/>
          <w:cs/>
        </w:rPr>
        <w:t>มกสทช.</w:t>
      </w:r>
      <w:proofErr w:type="spellEnd"/>
      <w:r w:rsidR="008E38E9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2ED0" w:rsidRPr="003A4BE6">
        <w:rPr>
          <w:rFonts w:ascii="TH SarabunPSK" w:hAnsi="TH SarabunPSK" w:cs="TH SarabunPSK" w:hint="cs"/>
          <w:sz w:val="32"/>
          <w:szCs w:val="32"/>
          <w:cs/>
        </w:rPr>
        <w:t>ครั้งที่ 7/2556</w:t>
      </w:r>
      <w:r w:rsidR="008E38E9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2ED0" w:rsidRPr="003A4BE6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="008E38E9" w:rsidRPr="003A4BE6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8A2ED0" w:rsidRPr="003A4BE6">
        <w:rPr>
          <w:rFonts w:ascii="TH SarabunPSK" w:hAnsi="TH SarabunPSK" w:cs="TH SarabunPSK" w:hint="cs"/>
          <w:sz w:val="32"/>
          <w:szCs w:val="32"/>
          <w:cs/>
        </w:rPr>
        <w:t xml:space="preserve">ให้คืนคลื่นความถี่ดังกล่าวตามมาตรา 83 วรรคสาม </w:t>
      </w:r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A2ED0" w:rsidRPr="003A4BE6">
        <w:rPr>
          <w:rFonts w:ascii="TH SarabunPSK" w:hAnsi="TH SarabunPSK" w:cs="TH SarabunPSK" w:hint="cs"/>
          <w:sz w:val="32"/>
          <w:szCs w:val="32"/>
          <w:cs/>
        </w:rPr>
        <w:t>ของพ.ร.บ.องค์กรจัดสรรคลื่นความถี่ฯ พ.ศ.2553 ภายใน 5 ปี</w:t>
      </w:r>
      <w:r w:rsidR="008E38E9" w:rsidRPr="003A4BE6">
        <w:rPr>
          <w:rFonts w:ascii="TH SarabunPSK" w:hAnsi="TH SarabunPSK" w:cs="TH SarabunPSK" w:hint="cs"/>
          <w:sz w:val="32"/>
          <w:szCs w:val="32"/>
          <w:cs/>
        </w:rPr>
        <w:t xml:space="preserve"> นับตั้งแต่วันที่ </w:t>
      </w:r>
      <w:proofErr w:type="spellStart"/>
      <w:r w:rsidR="008E38E9" w:rsidRPr="003A4BE6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8E38E9" w:rsidRPr="003A4BE6">
        <w:rPr>
          <w:rFonts w:ascii="TH SarabunPSK" w:hAnsi="TH SarabunPSK" w:cs="TH SarabunPSK" w:hint="cs"/>
          <w:sz w:val="32"/>
          <w:szCs w:val="32"/>
          <w:cs/>
        </w:rPr>
        <w:t xml:space="preserve"> มีมติเห็นชอบ</w:t>
      </w:r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E38E9" w:rsidRPr="003A4BE6">
        <w:rPr>
          <w:rFonts w:ascii="TH SarabunPSK" w:hAnsi="TH SarabunPSK" w:cs="TH SarabunPSK" w:hint="cs"/>
          <w:sz w:val="32"/>
          <w:szCs w:val="32"/>
          <w:cs/>
        </w:rPr>
        <w:t>การกำหนดระยะเวลาการคืนคลื่นความถี่</w:t>
      </w:r>
    </w:p>
    <w:p w:rsidR="00816A0A" w:rsidRPr="003A4BE6" w:rsidRDefault="00816A0A" w:rsidP="00E06AA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4BE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เรื่องที่ 6 ที่ประชุม </w:t>
      </w:r>
      <w:proofErr w:type="spellStart"/>
      <w:r w:rsidRPr="003A4BE6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 พิจารณากรณีการให้บริการโทรทัศน์ ประเภทบอกรับ</w:t>
      </w:r>
      <w:r w:rsidR="008E38E9" w:rsidRPr="003A4BE6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3A4BE6">
        <w:rPr>
          <w:rFonts w:ascii="TH SarabunPSK" w:hAnsi="TH SarabunPSK" w:cs="TH SarabunPSK" w:hint="cs"/>
          <w:sz w:val="32"/>
          <w:szCs w:val="32"/>
          <w:cs/>
        </w:rPr>
        <w:t>สมาชิกระบบ</w:t>
      </w:r>
      <w:r w:rsidRPr="003A4BE6">
        <w:rPr>
          <w:rFonts w:ascii="TH SarabunPSK" w:hAnsi="TH SarabunPSK" w:cs="TH SarabunPSK"/>
          <w:sz w:val="32"/>
          <w:szCs w:val="32"/>
        </w:rPr>
        <w:t>MMDS</w:t>
      </w:r>
      <w:r w:rsidR="008E38E9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ระหว่างบริษัท </w:t>
      </w:r>
      <w:proofErr w:type="spellStart"/>
      <w:r w:rsidRPr="003A4BE6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มท </w:t>
      </w:r>
      <w:proofErr w:type="gramStart"/>
      <w:r w:rsidRPr="003A4BE6">
        <w:rPr>
          <w:rFonts w:ascii="TH SarabunPSK" w:hAnsi="TH SarabunPSK" w:cs="TH SarabunPSK" w:hint="cs"/>
          <w:sz w:val="32"/>
          <w:szCs w:val="32"/>
          <w:cs/>
        </w:rPr>
        <w:t>จำกัด(</w:t>
      </w:r>
      <w:proofErr w:type="gramEnd"/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มหาชน) กับบริษัท </w:t>
      </w:r>
      <w:proofErr w:type="spellStart"/>
      <w:r w:rsidRPr="003A4BE6">
        <w:rPr>
          <w:rFonts w:ascii="TH SarabunPSK" w:hAnsi="TH SarabunPSK" w:cs="TH SarabunPSK" w:hint="cs"/>
          <w:sz w:val="32"/>
          <w:szCs w:val="32"/>
          <w:cs/>
        </w:rPr>
        <w:t>ทรูวิชั่นส์</w:t>
      </w:r>
      <w:proofErr w:type="spellEnd"/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 จำกัด(มหาชน) มีมติดังนี้ </w:t>
      </w:r>
    </w:p>
    <w:p w:rsidR="00816A0A" w:rsidRPr="003A4BE6" w:rsidRDefault="008E38E9" w:rsidP="00E06AA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กรณีที่ 1 </w:t>
      </w:r>
      <w:r w:rsidR="00816A0A" w:rsidRPr="003A4BE6">
        <w:rPr>
          <w:rFonts w:ascii="TH SarabunPSK" w:hAnsi="TH SarabunPSK" w:cs="TH SarabunPSK" w:hint="cs"/>
          <w:sz w:val="32"/>
          <w:szCs w:val="32"/>
          <w:cs/>
        </w:rPr>
        <w:t>สัญญาระหว่างทั้ง 2 บริษัทต้องนำเสนอต่อคณะอนุกรรมการ</w:t>
      </w:r>
      <w:r w:rsidR="006A7CC6" w:rsidRPr="003A4BE6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 w:rsidR="00816A0A" w:rsidRPr="003A4BE6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16A0A" w:rsidRPr="003A4BE6">
        <w:rPr>
          <w:rFonts w:ascii="TH SarabunPSK" w:hAnsi="TH SarabunPSK" w:cs="TH SarabunPSK" w:hint="cs"/>
          <w:sz w:val="32"/>
          <w:szCs w:val="32"/>
          <w:cs/>
        </w:rPr>
        <w:t>เพื่อวินิจฉัย</w:t>
      </w:r>
      <w:r w:rsidR="006A7CC6" w:rsidRPr="003A4BE6">
        <w:rPr>
          <w:rFonts w:ascii="TH SarabunPSK" w:hAnsi="TH SarabunPSK" w:cs="TH SarabunPSK" w:hint="cs"/>
          <w:sz w:val="32"/>
          <w:szCs w:val="32"/>
          <w:cs/>
        </w:rPr>
        <w:t>เพิ่มเติมในประเด็นการ</w:t>
      </w:r>
      <w:proofErr w:type="spellStart"/>
      <w:r w:rsidR="006A7CC6" w:rsidRPr="003A4BE6">
        <w:rPr>
          <w:rFonts w:ascii="TH SarabunPSK" w:hAnsi="TH SarabunPSK" w:cs="TH SarabunPSK" w:hint="cs"/>
          <w:sz w:val="32"/>
          <w:szCs w:val="32"/>
          <w:cs/>
        </w:rPr>
        <w:t>คำนวน</w:t>
      </w:r>
      <w:proofErr w:type="spellEnd"/>
      <w:r w:rsidR="006A7CC6" w:rsidRPr="003A4BE6">
        <w:rPr>
          <w:rFonts w:ascii="TH SarabunPSK" w:hAnsi="TH SarabunPSK" w:cs="TH SarabunPSK" w:hint="cs"/>
          <w:sz w:val="32"/>
          <w:szCs w:val="32"/>
          <w:cs/>
        </w:rPr>
        <w:t xml:space="preserve">เงินลงทุนของ </w:t>
      </w:r>
      <w:proofErr w:type="spellStart"/>
      <w:r w:rsidR="006A7CC6" w:rsidRPr="003A4BE6">
        <w:rPr>
          <w:rFonts w:ascii="TH SarabunPSK" w:hAnsi="TH SarabunPSK" w:cs="TH SarabunPSK" w:hint="cs"/>
          <w:sz w:val="32"/>
          <w:szCs w:val="32"/>
          <w:cs/>
        </w:rPr>
        <w:t>บมจ.ท</w:t>
      </w:r>
      <w:proofErr w:type="spellEnd"/>
      <w:r w:rsidR="006A7CC6" w:rsidRPr="003A4BE6">
        <w:rPr>
          <w:rFonts w:ascii="TH SarabunPSK" w:hAnsi="TH SarabunPSK" w:cs="TH SarabunPSK" w:hint="cs"/>
          <w:sz w:val="32"/>
          <w:szCs w:val="32"/>
          <w:cs/>
        </w:rPr>
        <w:t>รู</w:t>
      </w:r>
      <w:proofErr w:type="spellStart"/>
      <w:r w:rsidR="006A7CC6" w:rsidRPr="003A4BE6">
        <w:rPr>
          <w:rFonts w:ascii="TH SarabunPSK" w:hAnsi="TH SarabunPSK" w:cs="TH SarabunPSK" w:hint="cs"/>
          <w:sz w:val="32"/>
          <w:szCs w:val="32"/>
          <w:cs/>
        </w:rPr>
        <w:t>วิชั่นส์</w:t>
      </w:r>
      <w:proofErr w:type="spellEnd"/>
      <w:r w:rsidR="006A7CC6" w:rsidRPr="003A4BE6">
        <w:rPr>
          <w:rFonts w:ascii="TH SarabunPSK" w:hAnsi="TH SarabunPSK" w:cs="TH SarabunPSK" w:hint="cs"/>
          <w:sz w:val="32"/>
          <w:szCs w:val="32"/>
          <w:cs/>
        </w:rPr>
        <w:t xml:space="preserve"> ตกลงจ่ายเป็นค่าตอบแทนที่มีรายได้จากการโฆษณาให้แก่ </w:t>
      </w:r>
      <w:proofErr w:type="spellStart"/>
      <w:r w:rsidR="006A7CC6" w:rsidRPr="003A4BE6">
        <w:rPr>
          <w:rFonts w:ascii="TH SarabunPSK" w:hAnsi="TH SarabunPSK" w:cs="TH SarabunPSK" w:hint="cs"/>
          <w:sz w:val="32"/>
          <w:szCs w:val="32"/>
          <w:cs/>
        </w:rPr>
        <w:t>บมจ.</w:t>
      </w:r>
      <w:proofErr w:type="spellEnd"/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A7CC6" w:rsidRPr="003A4BE6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6A7CC6" w:rsidRPr="003A4BE6">
        <w:rPr>
          <w:rFonts w:ascii="TH SarabunPSK" w:hAnsi="TH SarabunPSK" w:cs="TH SarabunPSK" w:hint="cs"/>
          <w:sz w:val="32"/>
          <w:szCs w:val="32"/>
          <w:cs/>
        </w:rPr>
        <w:t>มท</w:t>
      </w:r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CC6" w:rsidRPr="003A4BE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81166" w:rsidRPr="003A4BE6">
        <w:rPr>
          <w:rFonts w:ascii="TH SarabunPSK" w:hAnsi="TH SarabunPSK" w:cs="TH SarabunPSK" w:hint="cs"/>
          <w:sz w:val="32"/>
          <w:szCs w:val="32"/>
          <w:cs/>
        </w:rPr>
        <w:t>การแก้ไข</w:t>
      </w:r>
      <w:r w:rsidRPr="003A4BE6">
        <w:rPr>
          <w:rFonts w:ascii="TH SarabunPSK" w:hAnsi="TH SarabunPSK" w:cs="TH SarabunPSK" w:hint="cs"/>
          <w:sz w:val="32"/>
          <w:szCs w:val="32"/>
          <w:cs/>
        </w:rPr>
        <w:t>ข้อกำหนดใน</w:t>
      </w:r>
      <w:r w:rsidR="00381166" w:rsidRPr="003A4BE6">
        <w:rPr>
          <w:rFonts w:ascii="TH SarabunPSK" w:hAnsi="TH SarabunPSK" w:cs="TH SarabunPSK" w:hint="cs"/>
          <w:sz w:val="32"/>
          <w:szCs w:val="32"/>
          <w:cs/>
        </w:rPr>
        <w:t>สัญญา</w:t>
      </w:r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proofErr w:type="spellStart"/>
      <w:r w:rsidR="00381166" w:rsidRPr="003A4BE6">
        <w:rPr>
          <w:rFonts w:ascii="TH SarabunPSK" w:hAnsi="TH SarabunPSK" w:cs="TH SarabunPSK" w:hint="cs"/>
          <w:sz w:val="32"/>
          <w:szCs w:val="32"/>
          <w:cs/>
        </w:rPr>
        <w:t>ให้บมจ.ท</w:t>
      </w:r>
      <w:proofErr w:type="spellEnd"/>
      <w:r w:rsidR="00381166" w:rsidRPr="003A4BE6">
        <w:rPr>
          <w:rFonts w:ascii="TH SarabunPSK" w:hAnsi="TH SarabunPSK" w:cs="TH SarabunPSK" w:hint="cs"/>
          <w:sz w:val="32"/>
          <w:szCs w:val="32"/>
          <w:cs/>
        </w:rPr>
        <w:t>รู</w:t>
      </w:r>
      <w:proofErr w:type="spellStart"/>
      <w:r w:rsidR="00381166" w:rsidRPr="003A4BE6">
        <w:rPr>
          <w:rFonts w:ascii="TH SarabunPSK" w:hAnsi="TH SarabunPSK" w:cs="TH SarabunPSK" w:hint="cs"/>
          <w:sz w:val="32"/>
          <w:szCs w:val="32"/>
          <w:cs/>
        </w:rPr>
        <w:t>วิชั่นส์</w:t>
      </w:r>
      <w:proofErr w:type="spellEnd"/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 สามารถหารายได้จากการโฆษณานั้นขั</w:t>
      </w:r>
      <w:r w:rsidR="00381166" w:rsidRPr="003A4BE6">
        <w:rPr>
          <w:rFonts w:ascii="TH SarabunPSK" w:hAnsi="TH SarabunPSK" w:cs="TH SarabunPSK" w:hint="cs"/>
          <w:sz w:val="32"/>
          <w:szCs w:val="32"/>
          <w:cs/>
        </w:rPr>
        <w:t>ดต่อกฎหมายหรือไม่</w:t>
      </w:r>
      <w:r w:rsidR="0037301F" w:rsidRPr="003A4BE6">
        <w:rPr>
          <w:rFonts w:ascii="TH SarabunPSK" w:hAnsi="TH SarabunPSK" w:cs="TH SarabunPSK" w:hint="cs"/>
          <w:sz w:val="32"/>
          <w:szCs w:val="32"/>
          <w:cs/>
        </w:rPr>
        <w:t xml:space="preserve"> รวมทั้งการเสนอมาตรการเยียวยาผู้ใช้บริการกรณีสิ้นสุดสัญญาการให้บริการแก่สำนักงาน </w:t>
      </w:r>
      <w:proofErr w:type="spellStart"/>
      <w:r w:rsidR="0037301F" w:rsidRPr="003A4BE6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01F" w:rsidRPr="003A4BE6">
        <w:rPr>
          <w:rFonts w:ascii="TH SarabunPSK" w:hAnsi="TH SarabunPSK" w:cs="TH SarabunPSK" w:hint="cs"/>
          <w:sz w:val="32"/>
          <w:szCs w:val="32"/>
          <w:cs/>
        </w:rPr>
        <w:t xml:space="preserve">หลังจากทางคณะอนุกรรมการที่ปรึกษากฎหมายวินิจฉัยและให้นำเสนอต่อที่ประชุม </w:t>
      </w:r>
      <w:proofErr w:type="spellStart"/>
      <w:r w:rsidR="0037301F" w:rsidRPr="003A4BE6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37301F" w:rsidRPr="003A4BE6">
        <w:rPr>
          <w:rFonts w:ascii="TH SarabunPSK" w:hAnsi="TH SarabunPSK" w:cs="TH SarabunPSK" w:hint="cs"/>
          <w:sz w:val="32"/>
          <w:szCs w:val="32"/>
          <w:cs/>
        </w:rPr>
        <w:t>อีกครั้ง</w:t>
      </w:r>
    </w:p>
    <w:p w:rsidR="008C7A13" w:rsidRPr="003A4BE6" w:rsidRDefault="008C7A13" w:rsidP="00F848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4BE6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A4553B" w:rsidRPr="003A4BE6">
        <w:rPr>
          <w:rFonts w:ascii="TH SarabunPSK" w:hAnsi="TH SarabunPSK" w:cs="TH SarabunPSK" w:hint="cs"/>
          <w:sz w:val="32"/>
          <w:szCs w:val="32"/>
          <w:cs/>
        </w:rPr>
        <w:t xml:space="preserve">ที่ 2 </w:t>
      </w:r>
      <w:r w:rsidRPr="003A4BE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E38E9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3A4BE6">
        <w:rPr>
          <w:rFonts w:ascii="TH SarabunPSK" w:hAnsi="TH SarabunPSK" w:cs="TH SarabunPSK" w:hint="cs"/>
          <w:sz w:val="32"/>
          <w:szCs w:val="32"/>
          <w:cs/>
        </w:rPr>
        <w:t>บมจ.</w:t>
      </w:r>
      <w:proofErr w:type="spellEnd"/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3A4BE6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Pr="003A4BE6">
        <w:rPr>
          <w:rFonts w:ascii="TH SarabunPSK" w:hAnsi="TH SarabunPSK" w:cs="TH SarabunPSK" w:hint="cs"/>
          <w:sz w:val="32"/>
          <w:szCs w:val="32"/>
          <w:cs/>
        </w:rPr>
        <w:t>มท</w:t>
      </w:r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4BE6">
        <w:rPr>
          <w:rFonts w:ascii="TH SarabunPSK" w:hAnsi="TH SarabunPSK" w:cs="TH SarabunPSK" w:hint="cs"/>
          <w:sz w:val="32"/>
          <w:szCs w:val="32"/>
          <w:cs/>
        </w:rPr>
        <w:t>ขออนุญาตเพื่อการทดลองและทดสอบสำหรับให้บริการโทรทัศน์ระบบบอกรับ</w:t>
      </w:r>
      <w:r w:rsidR="00F848EE" w:rsidRPr="003A4BE6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3A4BE6">
        <w:rPr>
          <w:rFonts w:ascii="TH SarabunPSK" w:hAnsi="TH SarabunPSK" w:cs="TH SarabunPSK" w:hint="cs"/>
          <w:sz w:val="32"/>
          <w:szCs w:val="32"/>
          <w:cs/>
        </w:rPr>
        <w:t>สมาชิก บนคลื่นความถี่</w:t>
      </w:r>
      <w:r w:rsidRPr="003A4BE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3A4BE6">
        <w:rPr>
          <w:rFonts w:ascii="TH SarabunPSK" w:hAnsi="TH SarabunPSK" w:cs="TH SarabunPSK"/>
          <w:sz w:val="32"/>
          <w:szCs w:val="32"/>
        </w:rPr>
        <w:t>MMDS</w:t>
      </w:r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8EE" w:rsidRPr="003A4BE6">
        <w:rPr>
          <w:rFonts w:ascii="TH SarabunPSK" w:hAnsi="TH SarabunPSK" w:cs="TH SarabunPSK" w:hint="cs"/>
          <w:sz w:val="32"/>
          <w:szCs w:val="32"/>
          <w:cs/>
        </w:rPr>
        <w:t xml:space="preserve">ด้วยข้อเท็จจริงประกอบกับข้อกฎหมายที่เกี่ยวข้อง </w:t>
      </w:r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848EE" w:rsidRPr="003A4BE6">
        <w:rPr>
          <w:rFonts w:ascii="TH SarabunPSK" w:hAnsi="TH SarabunPSK" w:cs="TH SarabunPSK" w:hint="cs"/>
          <w:sz w:val="32"/>
          <w:szCs w:val="32"/>
          <w:cs/>
        </w:rPr>
        <w:t xml:space="preserve">พิจารณาได้ว่าการขออนุญาตฯ ของ </w:t>
      </w:r>
      <w:proofErr w:type="spellStart"/>
      <w:r w:rsidR="00F848EE" w:rsidRPr="003A4BE6">
        <w:rPr>
          <w:rFonts w:ascii="TH SarabunPSK" w:hAnsi="TH SarabunPSK" w:cs="TH SarabunPSK" w:hint="cs"/>
          <w:sz w:val="32"/>
          <w:szCs w:val="32"/>
          <w:cs/>
        </w:rPr>
        <w:t>บมจ.</w:t>
      </w:r>
      <w:proofErr w:type="spellEnd"/>
      <w:proofErr w:type="gramEnd"/>
      <w:r w:rsidR="00F848EE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848EE" w:rsidRPr="003A4BE6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F848EE" w:rsidRPr="003A4BE6">
        <w:rPr>
          <w:rFonts w:ascii="TH SarabunPSK" w:hAnsi="TH SarabunPSK" w:cs="TH SarabunPSK" w:hint="cs"/>
          <w:sz w:val="32"/>
          <w:szCs w:val="32"/>
          <w:cs/>
        </w:rPr>
        <w:t xml:space="preserve">มท ถือเป็นการขออนุญาตที่จะต้องดำเนินการตามประกาศ </w:t>
      </w:r>
      <w:proofErr w:type="spellStart"/>
      <w:r w:rsidR="00F848EE" w:rsidRPr="003A4BE6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F848EE" w:rsidRPr="003A4BE6">
        <w:rPr>
          <w:rFonts w:ascii="TH SarabunPSK" w:hAnsi="TH SarabunPSK" w:cs="TH SarabunPSK" w:hint="cs"/>
          <w:sz w:val="32"/>
          <w:szCs w:val="32"/>
          <w:cs/>
        </w:rPr>
        <w:t xml:space="preserve"> เรื่องหลักเกณฑ์การอนุญาตให้ใช้คลื่นความถี่ในกิจการกระจายเสียงและกิจการโทรทัศน์เพื่อการทดลองหรือทดสอบเป็นการชั่วคราว ซึ่งจะต้องสอดคล้องกับการใช้คลื่นตามแผนแม่บทการบริหารคลื่นความถี่และตารางกำหนดคลื่นความถี่แห่งชาติ แต่ปรากฏว่าคลื่นความถี่ 2500-2690 </w:t>
      </w:r>
      <w:proofErr w:type="gramStart"/>
      <w:r w:rsidR="00F848EE" w:rsidRPr="003A4BE6">
        <w:rPr>
          <w:rFonts w:ascii="TH SarabunPSK" w:hAnsi="TH SarabunPSK" w:cs="TH SarabunPSK"/>
          <w:sz w:val="32"/>
          <w:szCs w:val="32"/>
        </w:rPr>
        <w:t xml:space="preserve">MHz </w:t>
      </w:r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เป็นคลื่นที่</w:t>
      </w:r>
      <w:r w:rsidR="002E5578" w:rsidRPr="003A4BE6">
        <w:rPr>
          <w:rFonts w:ascii="TH SarabunPSK" w:hAnsi="TH SarabunPSK" w:cs="TH SarabunPSK" w:hint="cs"/>
          <w:sz w:val="32"/>
          <w:szCs w:val="32"/>
          <w:cs/>
        </w:rPr>
        <w:t>ถูกกำหนดให้ใช้ในกิจการโทรคมนาคม</w:t>
      </w:r>
      <w:proofErr w:type="gramEnd"/>
      <w:r w:rsidR="002E5578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8EE" w:rsidRPr="003A4BE6">
        <w:rPr>
          <w:rFonts w:ascii="TH SarabunPSK" w:hAnsi="TH SarabunPSK" w:cs="TH SarabunPSK" w:hint="cs"/>
          <w:sz w:val="32"/>
          <w:szCs w:val="32"/>
          <w:cs/>
        </w:rPr>
        <w:t xml:space="preserve">ไม่ใช่คลื่นความถี่ในกิจการกระจายเสียงและกิจการโทรทัศน์ </w:t>
      </w:r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54EEB" w:rsidRPr="003A4BE6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54EEB" w:rsidRPr="003A4BE6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4EEB" w:rsidRPr="003A4BE6">
        <w:rPr>
          <w:rFonts w:ascii="TH SarabunPSK" w:hAnsi="TH SarabunPSK" w:cs="TH SarabunPSK" w:hint="cs"/>
          <w:sz w:val="32"/>
          <w:szCs w:val="32"/>
          <w:cs/>
        </w:rPr>
        <w:t>จึงไม่สามารถ</w:t>
      </w:r>
      <w:r w:rsidR="00F848EE" w:rsidRPr="003A4BE6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D54EEB" w:rsidRPr="003A4BE6">
        <w:rPr>
          <w:rFonts w:ascii="TH SarabunPSK" w:hAnsi="TH SarabunPSK" w:cs="TH SarabunPSK" w:hint="cs"/>
          <w:sz w:val="32"/>
          <w:szCs w:val="32"/>
          <w:cs/>
        </w:rPr>
        <w:t>อนุญาตให้</w:t>
      </w:r>
      <w:r w:rsidR="00F848EE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54EEB" w:rsidRPr="003A4BE6">
        <w:rPr>
          <w:rFonts w:ascii="TH SarabunPSK" w:hAnsi="TH SarabunPSK" w:cs="TH SarabunPSK" w:hint="cs"/>
          <w:sz w:val="32"/>
          <w:szCs w:val="32"/>
          <w:cs/>
        </w:rPr>
        <w:t>บมจ.</w:t>
      </w:r>
      <w:proofErr w:type="spellEnd"/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54EEB" w:rsidRPr="003A4BE6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D54EEB" w:rsidRPr="003A4BE6">
        <w:rPr>
          <w:rFonts w:ascii="TH SarabunPSK" w:hAnsi="TH SarabunPSK" w:cs="TH SarabunPSK" w:hint="cs"/>
          <w:sz w:val="32"/>
          <w:szCs w:val="32"/>
          <w:cs/>
        </w:rPr>
        <w:t>มท</w:t>
      </w:r>
      <w:r w:rsidR="00F848EE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4EEB" w:rsidRPr="003A4BE6">
        <w:rPr>
          <w:rFonts w:ascii="TH SarabunPSK" w:hAnsi="TH SarabunPSK" w:cs="TH SarabunPSK" w:hint="cs"/>
          <w:sz w:val="32"/>
          <w:szCs w:val="32"/>
          <w:cs/>
        </w:rPr>
        <w:t>ดำเนินการนำเ</w:t>
      </w:r>
      <w:r w:rsidR="00F848EE" w:rsidRPr="003A4BE6">
        <w:rPr>
          <w:rFonts w:ascii="TH SarabunPSK" w:hAnsi="TH SarabunPSK" w:cs="TH SarabunPSK" w:hint="cs"/>
          <w:sz w:val="32"/>
          <w:szCs w:val="32"/>
          <w:cs/>
        </w:rPr>
        <w:t>ข้</w:t>
      </w:r>
      <w:r w:rsidR="00D54EEB" w:rsidRPr="003A4BE6">
        <w:rPr>
          <w:rFonts w:ascii="TH SarabunPSK" w:hAnsi="TH SarabunPSK" w:cs="TH SarabunPSK" w:hint="cs"/>
          <w:sz w:val="32"/>
          <w:szCs w:val="32"/>
          <w:cs/>
        </w:rPr>
        <w:t>าอุปกรณ์เพื่อทดลองหรือทดสอบสำหรับให้บริการโทรทัศน์ระบบบอกรับสมาชิก บนคลื่นความถี่</w:t>
      </w:r>
      <w:r w:rsidR="00D54EEB" w:rsidRPr="003A4BE6">
        <w:rPr>
          <w:rFonts w:ascii="TH SarabunPSK" w:hAnsi="TH SarabunPSK" w:cs="TH SarabunPSK"/>
          <w:sz w:val="32"/>
          <w:szCs w:val="32"/>
        </w:rPr>
        <w:t xml:space="preserve"> MMDS</w:t>
      </w:r>
      <w:r w:rsidR="00D54EEB" w:rsidRPr="003A4BE6">
        <w:rPr>
          <w:rFonts w:ascii="TH SarabunPSK" w:hAnsi="TH SarabunPSK" w:cs="TH SarabunPSK" w:hint="cs"/>
          <w:sz w:val="32"/>
          <w:szCs w:val="32"/>
          <w:cs/>
        </w:rPr>
        <w:t xml:space="preserve"> ด้วยเทคโนโลยี </w:t>
      </w:r>
      <w:r w:rsidR="00D54EEB" w:rsidRPr="003A4BE6">
        <w:rPr>
          <w:rFonts w:ascii="TH SarabunPSK" w:hAnsi="TH SarabunPSK" w:cs="TH SarabunPSK"/>
          <w:sz w:val="32"/>
          <w:szCs w:val="32"/>
        </w:rPr>
        <w:t>BWA</w:t>
      </w:r>
      <w:r w:rsidR="00D54EEB" w:rsidRPr="003A4BE6">
        <w:rPr>
          <w:rFonts w:ascii="TH SarabunPSK" w:hAnsi="TH SarabunPSK" w:cs="TH SarabunPSK" w:hint="cs"/>
          <w:sz w:val="32"/>
          <w:szCs w:val="32"/>
          <w:cs/>
        </w:rPr>
        <w:t xml:space="preserve"> ตามที่ร้องขอได้</w:t>
      </w:r>
    </w:p>
    <w:p w:rsidR="00F02616" w:rsidRPr="003A4BE6" w:rsidRDefault="00F02616" w:rsidP="00E06AA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เรื่องที่ 7 ที่ประชุม </w:t>
      </w:r>
      <w:proofErr w:type="spellStart"/>
      <w:r w:rsidRPr="003A4BE6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 พิจารณา</w:t>
      </w:r>
      <w:r w:rsidR="00BC70CF" w:rsidRPr="003A4BE6">
        <w:rPr>
          <w:rFonts w:ascii="TH SarabunPSK" w:hAnsi="TH SarabunPSK" w:cs="TH SarabunPSK" w:hint="cs"/>
          <w:sz w:val="32"/>
          <w:szCs w:val="32"/>
          <w:cs/>
        </w:rPr>
        <w:t>กรณีการให้บริการ</w:t>
      </w:r>
      <w:r w:rsidR="00F848EE" w:rsidRPr="003A4BE6">
        <w:rPr>
          <w:rFonts w:ascii="TH SarabunPSK" w:hAnsi="TH SarabunPSK" w:cs="TH SarabunPSK" w:hint="cs"/>
          <w:sz w:val="32"/>
          <w:szCs w:val="32"/>
          <w:cs/>
        </w:rPr>
        <w:t>ส่งวิทยุ</w:t>
      </w:r>
      <w:r w:rsidR="00BC70CF" w:rsidRPr="003A4BE6">
        <w:rPr>
          <w:rFonts w:ascii="TH SarabunPSK" w:hAnsi="TH SarabunPSK" w:cs="TH SarabunPSK" w:hint="cs"/>
          <w:sz w:val="32"/>
          <w:szCs w:val="32"/>
          <w:cs/>
        </w:rPr>
        <w:t>โทรทัศน์ ประเภทบอกรับสมาชิกระบบ</w:t>
      </w:r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0CF" w:rsidRPr="003A4BE6">
        <w:rPr>
          <w:rFonts w:ascii="TH SarabunPSK" w:hAnsi="TH SarabunPSK" w:cs="TH SarabunPSK"/>
          <w:sz w:val="32"/>
          <w:szCs w:val="32"/>
        </w:rPr>
        <w:t>MMDS</w:t>
      </w:r>
      <w:r w:rsidR="00F848EE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0CF" w:rsidRPr="003A4BE6">
        <w:rPr>
          <w:rFonts w:ascii="TH SarabunPSK" w:hAnsi="TH SarabunPSK" w:cs="TH SarabunPSK" w:hint="cs"/>
          <w:sz w:val="32"/>
          <w:szCs w:val="32"/>
          <w:cs/>
        </w:rPr>
        <w:t xml:space="preserve">ระหว่างกรมประชาสัมพันธ์กับบริษัท เวิลด์ สตาร์ ทีวี (ไทยแลนด์) จำกัด </w:t>
      </w:r>
      <w:r w:rsidR="00235F38" w:rsidRPr="003A4BE6">
        <w:rPr>
          <w:rFonts w:ascii="TH SarabunPSK" w:hAnsi="TH SarabunPSK" w:cs="TH SarabunPSK" w:hint="cs"/>
          <w:sz w:val="32"/>
          <w:szCs w:val="32"/>
          <w:cs/>
        </w:rPr>
        <w:t>มีมติดังนี้</w:t>
      </w:r>
    </w:p>
    <w:p w:rsidR="00235F38" w:rsidRPr="003A4BE6" w:rsidRDefault="003A4BE6" w:rsidP="00B950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A4BE6">
        <w:rPr>
          <w:rFonts w:ascii="TH SarabunPSK" w:hAnsi="TH SarabunPSK" w:cs="TH SarabunPSK" w:hint="cs"/>
          <w:sz w:val="32"/>
          <w:szCs w:val="32"/>
          <w:cs/>
        </w:rPr>
        <w:t>เมื่อพิจารณ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 xml:space="preserve">าจากการตรวจสอบความชอบด้วยกฎหมายของสัญญา การอนุญาต หรือสัมปทาน </w:t>
      </w:r>
      <w:r w:rsidR="00235F38" w:rsidRPr="003A4BE6">
        <w:rPr>
          <w:rFonts w:ascii="TH SarabunPSK" w:hAnsi="TH SarabunPSK" w:cs="TH SarabunPSK" w:hint="cs"/>
          <w:sz w:val="32"/>
          <w:szCs w:val="32"/>
          <w:cs/>
        </w:rPr>
        <w:t>ระหว่างกรมประชาสัมพันธ์กับบริษัท เวิลด์ สตาร์ ทีวี (ไทยแลนด์)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5F38" w:rsidRPr="003A4BE6">
        <w:rPr>
          <w:rFonts w:ascii="TH SarabunPSK" w:hAnsi="TH SarabunPSK" w:cs="TH SarabunPSK" w:hint="cs"/>
          <w:sz w:val="32"/>
          <w:szCs w:val="32"/>
          <w:cs/>
        </w:rPr>
        <w:t>ไม่มีผลผูกพัน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="00235F38" w:rsidRPr="003A4BE6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5F38" w:rsidRPr="003A4BE6">
        <w:rPr>
          <w:rFonts w:ascii="TH SarabunPSK" w:hAnsi="TH SarabunPSK" w:cs="TH SarabunPSK" w:hint="cs"/>
          <w:sz w:val="32"/>
          <w:szCs w:val="32"/>
          <w:cs/>
        </w:rPr>
        <w:t>พ.ร.บ.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35F38" w:rsidRPr="003A4BE6">
        <w:rPr>
          <w:rFonts w:ascii="TH SarabunPSK" w:hAnsi="TH SarabunPSK" w:cs="TH SarabunPSK" w:hint="cs"/>
          <w:sz w:val="32"/>
          <w:szCs w:val="32"/>
          <w:cs/>
        </w:rPr>
        <w:t>องค์จัดสรรคลื่นความถี่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>ฯ</w:t>
      </w:r>
      <w:r w:rsidR="00235F38" w:rsidRPr="003A4BE6">
        <w:rPr>
          <w:rFonts w:ascii="TH SarabunPSK" w:hAnsi="TH SarabunPSK" w:cs="TH SarabunPSK" w:hint="cs"/>
          <w:sz w:val="32"/>
          <w:szCs w:val="32"/>
          <w:cs/>
        </w:rPr>
        <w:t xml:space="preserve"> พ.ศ.2553 มีผลบังคับใช้ จึงไม่ได้รับการคุ้มครองสิทธิตามมาตรา 75 ของ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5F38" w:rsidRPr="003A4BE6">
        <w:rPr>
          <w:rFonts w:ascii="TH SarabunPSK" w:hAnsi="TH SarabunPSK" w:cs="TH SarabunPSK" w:hint="cs"/>
          <w:sz w:val="32"/>
          <w:szCs w:val="32"/>
          <w:cs/>
        </w:rPr>
        <w:t>พ.ร.บ.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35F38" w:rsidRPr="003A4BE6">
        <w:rPr>
          <w:rFonts w:ascii="TH SarabunPSK" w:hAnsi="TH SarabunPSK" w:cs="TH SarabunPSK" w:hint="cs"/>
          <w:sz w:val="32"/>
          <w:szCs w:val="32"/>
          <w:cs/>
        </w:rPr>
        <w:t>การประกอบกิจการ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>กระจายเสียงและกิจการโทรทัศน์</w:t>
      </w:r>
      <w:r w:rsidR="00235F38" w:rsidRPr="003A4BE6">
        <w:rPr>
          <w:rFonts w:ascii="TH SarabunPSK" w:hAnsi="TH SarabunPSK" w:cs="TH SarabunPSK" w:hint="cs"/>
          <w:sz w:val="32"/>
          <w:szCs w:val="32"/>
          <w:cs/>
        </w:rPr>
        <w:t xml:space="preserve"> พ.ศ. 2551 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>จึงไม่ได้รับการคุ้มครองสิทธิในประกอบกิจการตามมาตรา 75 สิทธิในการใช้คลื่นความถี่วิทยุย่อม</w:t>
      </w:r>
      <w:r w:rsidR="004E3510" w:rsidRPr="003A4BE6">
        <w:rPr>
          <w:rFonts w:ascii="TH SarabunPSK" w:hAnsi="TH SarabunPSK" w:cs="TH SarabunPSK" w:hint="cs"/>
          <w:sz w:val="32"/>
          <w:szCs w:val="32"/>
          <w:cs/>
        </w:rPr>
        <w:t>กลับคืนสู่กรมประชาสัมพันธ์ในฐานะผู้ได้รับ</w:t>
      </w:r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E3510" w:rsidRPr="003A4BE6">
        <w:rPr>
          <w:rFonts w:ascii="TH SarabunPSK" w:hAnsi="TH SarabunPSK" w:cs="TH SarabunPSK" w:hint="cs"/>
          <w:sz w:val="32"/>
          <w:szCs w:val="32"/>
          <w:cs/>
        </w:rPr>
        <w:t>จัดสรรคลื่นความถี่จากกรมไปรษณีย์โทรเลข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>มาแต่</w:t>
      </w:r>
      <w:r w:rsidR="004E3510" w:rsidRPr="003A4BE6">
        <w:rPr>
          <w:rFonts w:ascii="TH SarabunPSK" w:hAnsi="TH SarabunPSK" w:cs="TH SarabunPSK" w:hint="cs"/>
          <w:sz w:val="32"/>
          <w:szCs w:val="32"/>
          <w:cs/>
        </w:rPr>
        <w:t>เดิม</w:t>
      </w:r>
      <w:r w:rsidR="00235F38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3510" w:rsidRPr="003A4BE6">
        <w:rPr>
          <w:rFonts w:ascii="TH SarabunPSK" w:hAnsi="TH SarabunPSK" w:cs="TH SarabunPSK" w:hint="cs"/>
          <w:sz w:val="32"/>
          <w:szCs w:val="32"/>
          <w:cs/>
        </w:rPr>
        <w:t xml:space="preserve">การจัดสรรคลื่นความถี่ดังกล่าว </w:t>
      </w:r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4E3510" w:rsidRPr="003A4BE6">
        <w:rPr>
          <w:rFonts w:ascii="TH SarabunPSK" w:hAnsi="TH SarabunPSK" w:cs="TH SarabunPSK" w:hint="cs"/>
          <w:sz w:val="32"/>
          <w:szCs w:val="32"/>
          <w:cs/>
        </w:rPr>
        <w:t>กรมประชาสัมพันธ์ได้รับการจัดสรรคลื่นเพื่อ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>ประกอบกิจการ</w:t>
      </w:r>
      <w:r w:rsidR="004E3510" w:rsidRPr="003A4BE6">
        <w:rPr>
          <w:rFonts w:ascii="TH SarabunPSK" w:hAnsi="TH SarabunPSK" w:cs="TH SarabunPSK" w:hint="cs"/>
          <w:sz w:val="32"/>
          <w:szCs w:val="32"/>
          <w:cs/>
        </w:rPr>
        <w:t xml:space="preserve"> ซึ่งไม่</w:t>
      </w:r>
      <w:r w:rsidR="007A4C8C" w:rsidRPr="003A4BE6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4E3510" w:rsidRPr="003A4BE6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>กรมประชาสัมพันธ์ได้ประกอบ</w:t>
      </w:r>
      <w:r w:rsidR="004E3510" w:rsidRPr="003A4BE6">
        <w:rPr>
          <w:rFonts w:ascii="TH SarabunPSK" w:hAnsi="TH SarabunPSK" w:cs="TH SarabunPSK" w:hint="cs"/>
          <w:sz w:val="32"/>
          <w:szCs w:val="32"/>
          <w:cs/>
        </w:rPr>
        <w:t>กิจการ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4E3510" w:rsidRPr="003A4BE6"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  <w:r w:rsidR="007A4C8C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>จึงเห็นได้ว่าเหตุแห่งความจำเป็นในการใช้คลื่นดังกล่าวของ</w:t>
      </w:r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 xml:space="preserve">กรมประชาสัมพันธ์ได้สิ้นสุดลงแล้ว </w:t>
      </w:r>
      <w:r w:rsidR="007A4C8C" w:rsidRPr="003A4BE6">
        <w:rPr>
          <w:rFonts w:ascii="TH SarabunPSK" w:hAnsi="TH SarabunPSK" w:cs="TH SarabunPSK" w:hint="cs"/>
          <w:sz w:val="32"/>
          <w:szCs w:val="32"/>
          <w:cs/>
        </w:rPr>
        <w:t>ดังนั้นกรมประชาสัมพันธ์จึงต้องคืนคลื่นดังกล่าว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>กลับ</w:t>
      </w:r>
      <w:r w:rsidR="007A4C8C" w:rsidRPr="003A4BE6">
        <w:rPr>
          <w:rFonts w:ascii="TH SarabunPSK" w:hAnsi="TH SarabunPSK" w:cs="TH SarabunPSK" w:hint="cs"/>
          <w:sz w:val="32"/>
          <w:szCs w:val="32"/>
          <w:cs/>
        </w:rPr>
        <w:t>มายัง</w:t>
      </w:r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A4C8C" w:rsidRPr="003A4BE6">
        <w:rPr>
          <w:rFonts w:ascii="TH SarabunPSK" w:hAnsi="TH SarabunPSK" w:cs="TH SarabunPSK" w:hint="cs"/>
          <w:sz w:val="32"/>
          <w:szCs w:val="32"/>
          <w:cs/>
        </w:rPr>
        <w:t xml:space="preserve">สำนักงาน </w:t>
      </w:r>
      <w:proofErr w:type="spellStart"/>
      <w:r w:rsidR="007A4C8C" w:rsidRPr="003A4BE6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7A4C8C" w:rsidRPr="003A4BE6">
        <w:rPr>
          <w:rFonts w:ascii="TH SarabunPSK" w:hAnsi="TH SarabunPSK" w:cs="TH SarabunPSK" w:hint="cs"/>
          <w:sz w:val="32"/>
          <w:szCs w:val="32"/>
          <w:cs/>
        </w:rPr>
        <w:t xml:space="preserve"> เพื่อนำไปจัดสรร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7A4C8C" w:rsidRPr="003A4BE6">
        <w:rPr>
          <w:rFonts w:ascii="TH SarabunPSK" w:hAnsi="TH SarabunPSK" w:cs="TH SarabunPSK" w:hint="cs"/>
          <w:sz w:val="32"/>
          <w:szCs w:val="32"/>
          <w:cs/>
        </w:rPr>
        <w:t>หรือปรับปรุงการใช้คลื่นความถี่ตามแผนแม่บทการบริหาร</w:t>
      </w:r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A4C8C" w:rsidRPr="003A4BE6">
        <w:rPr>
          <w:rFonts w:ascii="TH SarabunPSK" w:hAnsi="TH SarabunPSK" w:cs="TH SarabunPSK" w:hint="cs"/>
          <w:sz w:val="32"/>
          <w:szCs w:val="32"/>
          <w:cs/>
        </w:rPr>
        <w:t>คลื่นความถี่ พ.ศ. 2555 ต่อไป</w:t>
      </w:r>
    </w:p>
    <w:p w:rsidR="007A4C8C" w:rsidRPr="003A4BE6" w:rsidRDefault="007A4C8C" w:rsidP="00E06AA7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เรื่องที่ 8 ที่ประชุม </w:t>
      </w:r>
      <w:proofErr w:type="spellStart"/>
      <w:r w:rsidRPr="003A4BE6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 พิจารณาความจำเป็นการใช้คลื่นความถี่และ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>กำหนดระยะเวลา</w:t>
      </w:r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>การถือ</w:t>
      </w:r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ครองคลื่นความถี่ในกิจการกระจายเสียงและกิจการโทรทัศน์ของสถานีโทรทัศน์ไทยทีวีสีช่อง 3 </w:t>
      </w:r>
      <w:r w:rsidR="00705CDF" w:rsidRPr="003A4BE6">
        <w:rPr>
          <w:rFonts w:ascii="TH SarabunPSK" w:hAnsi="TH SarabunPSK" w:cs="TH SarabunPSK" w:hint="cs"/>
          <w:sz w:val="32"/>
          <w:szCs w:val="32"/>
          <w:cs/>
        </w:rPr>
        <w:t>(</w:t>
      </w:r>
      <w:r w:rsidRPr="003A4BE6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="00705CDF" w:rsidRPr="003A4BE6">
        <w:rPr>
          <w:rFonts w:ascii="TH SarabunPSK" w:hAnsi="TH SarabunPSK" w:cs="TH SarabunPSK" w:hint="cs"/>
          <w:sz w:val="32"/>
          <w:szCs w:val="32"/>
          <w:cs/>
        </w:rPr>
        <w:t xml:space="preserve"> บางกอกเอ็น</w:t>
      </w:r>
      <w:proofErr w:type="spellStart"/>
      <w:r w:rsidR="00705CDF" w:rsidRPr="003A4BE6">
        <w:rPr>
          <w:rFonts w:ascii="TH SarabunPSK" w:hAnsi="TH SarabunPSK" w:cs="TH SarabunPSK" w:hint="cs"/>
          <w:sz w:val="32"/>
          <w:szCs w:val="32"/>
          <w:cs/>
        </w:rPr>
        <w:t>เตอร์</w:t>
      </w:r>
      <w:proofErr w:type="spellEnd"/>
      <w:r w:rsidR="00705CDF" w:rsidRPr="003A4BE6">
        <w:rPr>
          <w:rFonts w:ascii="TH SarabunPSK" w:hAnsi="TH SarabunPSK" w:cs="TH SarabunPSK" w:hint="cs"/>
          <w:sz w:val="32"/>
          <w:szCs w:val="32"/>
          <w:cs/>
        </w:rPr>
        <w:t>เท</w:t>
      </w:r>
      <w:proofErr w:type="spellStart"/>
      <w:r w:rsidR="00705CDF" w:rsidRPr="003A4BE6">
        <w:rPr>
          <w:rFonts w:ascii="TH SarabunPSK" w:hAnsi="TH SarabunPSK" w:cs="TH SarabunPSK" w:hint="cs"/>
          <w:sz w:val="32"/>
          <w:szCs w:val="32"/>
          <w:cs/>
        </w:rPr>
        <w:t>นเม้นท์</w:t>
      </w:r>
      <w:proofErr w:type="spellEnd"/>
      <w:r w:rsidR="00705CDF" w:rsidRPr="003A4BE6">
        <w:rPr>
          <w:rFonts w:ascii="TH SarabunPSK" w:hAnsi="TH SarabunPSK" w:cs="TH SarabunPSK" w:hint="cs"/>
          <w:sz w:val="32"/>
          <w:szCs w:val="32"/>
          <w:cs/>
        </w:rPr>
        <w:t xml:space="preserve"> จำกัด) มีมติว่าการทำสัญญาระหว่างบริษัท บางกอกเอ็น</w:t>
      </w:r>
      <w:proofErr w:type="spellStart"/>
      <w:r w:rsidR="00705CDF" w:rsidRPr="003A4BE6">
        <w:rPr>
          <w:rFonts w:ascii="TH SarabunPSK" w:hAnsi="TH SarabunPSK" w:cs="TH SarabunPSK" w:hint="cs"/>
          <w:sz w:val="32"/>
          <w:szCs w:val="32"/>
          <w:cs/>
        </w:rPr>
        <w:t>เตอร์</w:t>
      </w:r>
      <w:proofErr w:type="spellEnd"/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05CDF" w:rsidRPr="003A4BE6">
        <w:rPr>
          <w:rFonts w:ascii="TH SarabunPSK" w:hAnsi="TH SarabunPSK" w:cs="TH SarabunPSK" w:hint="cs"/>
          <w:sz w:val="32"/>
          <w:szCs w:val="32"/>
          <w:cs/>
        </w:rPr>
        <w:t>เท</w:t>
      </w:r>
      <w:proofErr w:type="spellStart"/>
      <w:r w:rsidR="00705CDF" w:rsidRPr="003A4BE6">
        <w:rPr>
          <w:rFonts w:ascii="TH SarabunPSK" w:hAnsi="TH SarabunPSK" w:cs="TH SarabunPSK" w:hint="cs"/>
          <w:sz w:val="32"/>
          <w:szCs w:val="32"/>
          <w:cs/>
        </w:rPr>
        <w:t>นเม้นท์</w:t>
      </w:r>
      <w:proofErr w:type="spellEnd"/>
      <w:r w:rsidR="00705CDF" w:rsidRPr="003A4BE6">
        <w:rPr>
          <w:rFonts w:ascii="TH SarabunPSK" w:hAnsi="TH SarabunPSK" w:cs="TH SarabunPSK" w:hint="cs"/>
          <w:sz w:val="32"/>
          <w:szCs w:val="32"/>
          <w:cs/>
        </w:rPr>
        <w:t xml:space="preserve"> จำกัด</w:t>
      </w:r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CDF" w:rsidRPr="003A4BE6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05CDF" w:rsidRPr="003A4BE6">
        <w:rPr>
          <w:rFonts w:ascii="TH SarabunPSK" w:hAnsi="TH SarabunPSK" w:cs="TH SarabunPSK" w:hint="cs"/>
          <w:sz w:val="32"/>
          <w:szCs w:val="32"/>
          <w:cs/>
        </w:rPr>
        <w:t>บมจ.</w:t>
      </w:r>
      <w:proofErr w:type="spellEnd"/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05CDF" w:rsidRPr="003A4BE6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705CDF" w:rsidRPr="003A4BE6">
        <w:rPr>
          <w:rFonts w:ascii="TH SarabunPSK" w:hAnsi="TH SarabunPSK" w:cs="TH SarabunPSK" w:hint="cs"/>
          <w:sz w:val="32"/>
          <w:szCs w:val="32"/>
          <w:cs/>
        </w:rPr>
        <w:t>มท</w:t>
      </w:r>
      <w:r w:rsidR="00B9501B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CDF" w:rsidRPr="003A4BE6">
        <w:rPr>
          <w:rFonts w:ascii="TH SarabunPSK" w:hAnsi="TH SarabunPSK" w:cs="TH SarabunPSK" w:hint="cs"/>
          <w:sz w:val="32"/>
          <w:szCs w:val="32"/>
          <w:cs/>
        </w:rPr>
        <w:t>ชอบด้วยกฎหมาย</w:t>
      </w:r>
      <w:r w:rsidR="003A4BE6" w:rsidRPr="003A4BE6">
        <w:rPr>
          <w:rFonts w:ascii="TH SarabunPSK" w:hAnsi="TH SarabunPSK" w:cs="TH SarabunPSK" w:hint="cs"/>
          <w:sz w:val="32"/>
          <w:szCs w:val="32"/>
          <w:cs/>
        </w:rPr>
        <w:t xml:space="preserve">ตามแผนแม่บทการบริหารคลื่นความถี่ พ.ศ. 2555 </w:t>
      </w:r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05CDF" w:rsidRPr="003A4BE6">
        <w:rPr>
          <w:rFonts w:ascii="TH SarabunPSK" w:hAnsi="TH SarabunPSK" w:cs="TH SarabunPSK" w:hint="cs"/>
          <w:sz w:val="32"/>
          <w:szCs w:val="32"/>
          <w:cs/>
        </w:rPr>
        <w:t>จึงมีความจำเป็นให้ดำเนินกิจการจนกว่าสัญญาสัมปทานจะ</w:t>
      </w:r>
      <w:r w:rsidR="003A4BE6" w:rsidRPr="003A4BE6">
        <w:rPr>
          <w:rFonts w:ascii="TH SarabunPSK" w:hAnsi="TH SarabunPSK" w:cs="TH SarabunPSK" w:hint="cs"/>
          <w:sz w:val="32"/>
          <w:szCs w:val="32"/>
          <w:cs/>
        </w:rPr>
        <w:t>สิ้นสุด</w:t>
      </w:r>
      <w:r w:rsidR="002B3AE9" w:rsidRPr="003A4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4BE6" w:rsidRPr="003A4BE6">
        <w:rPr>
          <w:rFonts w:ascii="TH SarabunPSK" w:hAnsi="TH SarabunPSK" w:cs="TH SarabunPSK" w:hint="cs"/>
          <w:sz w:val="32"/>
          <w:szCs w:val="32"/>
          <w:cs/>
        </w:rPr>
        <w:t xml:space="preserve">ทั้งนี้ให้สำนักงาน </w:t>
      </w:r>
      <w:proofErr w:type="spellStart"/>
      <w:r w:rsidR="003A4BE6" w:rsidRPr="003A4BE6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3A4BE6" w:rsidRPr="003A4BE6">
        <w:rPr>
          <w:rFonts w:ascii="TH SarabunPSK" w:hAnsi="TH SarabunPSK" w:cs="TH SarabunPSK" w:hint="cs"/>
          <w:sz w:val="32"/>
          <w:szCs w:val="32"/>
          <w:cs/>
        </w:rPr>
        <w:t xml:space="preserve"> ดำเนินการ</w:t>
      </w:r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A4BE6" w:rsidRPr="003A4BE6">
        <w:rPr>
          <w:rFonts w:ascii="TH SarabunPSK" w:hAnsi="TH SarabunPSK" w:cs="TH SarabunPSK" w:hint="cs"/>
          <w:sz w:val="32"/>
          <w:szCs w:val="32"/>
          <w:cs/>
        </w:rPr>
        <w:t>ในส่วนที่เกี่ยวข้องต่อไปกับการดำเนินการอนุญาตตามบทเฉพาะกาลของ</w:t>
      </w:r>
      <w:proofErr w:type="spellStart"/>
      <w:r w:rsidR="003A4BE6" w:rsidRPr="003A4BE6">
        <w:rPr>
          <w:rFonts w:ascii="TH SarabunPSK" w:hAnsi="TH SarabunPSK" w:cs="TH SarabunPSK" w:hint="cs"/>
          <w:sz w:val="32"/>
          <w:szCs w:val="32"/>
          <w:cs/>
        </w:rPr>
        <w:t>กฏหมาย</w:t>
      </w:r>
      <w:proofErr w:type="spellEnd"/>
      <w:r w:rsidR="003A4BE6" w:rsidRPr="003A4BE6">
        <w:rPr>
          <w:rFonts w:ascii="TH SarabunPSK" w:hAnsi="TH SarabunPSK" w:cs="TH SarabunPSK" w:hint="cs"/>
          <w:sz w:val="32"/>
          <w:szCs w:val="32"/>
          <w:cs/>
        </w:rPr>
        <w:t xml:space="preserve"> และเสนอให้ที่ประชุม </w:t>
      </w:r>
      <w:proofErr w:type="spellStart"/>
      <w:r w:rsidR="003A4BE6" w:rsidRPr="003A4BE6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3A4BE6" w:rsidRPr="003A4BE6">
        <w:rPr>
          <w:rFonts w:ascii="TH SarabunPSK" w:hAnsi="TH SarabunPSK" w:cs="TH SarabunPSK" w:hint="cs"/>
          <w:sz w:val="32"/>
          <w:szCs w:val="32"/>
          <w:cs/>
        </w:rPr>
        <w:t xml:space="preserve"> พิจารณาอนุมัติด้วย</w:t>
      </w:r>
    </w:p>
    <w:p w:rsidR="003A4BE6" w:rsidRPr="003A4BE6" w:rsidRDefault="003A4BE6" w:rsidP="00E06AA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เมื่อ </w:t>
      </w:r>
      <w:proofErr w:type="spellStart"/>
      <w:r w:rsidRPr="003A4BE6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2E5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4BE6">
        <w:rPr>
          <w:rFonts w:ascii="TH SarabunPSK" w:hAnsi="TH SarabunPSK" w:cs="TH SarabunPSK" w:hint="cs"/>
          <w:sz w:val="32"/>
          <w:szCs w:val="32"/>
          <w:cs/>
        </w:rPr>
        <w:t>ออกใบอนุญาตให้กับบริษัท บางกอกเอ็น</w:t>
      </w:r>
      <w:proofErr w:type="spellStart"/>
      <w:r w:rsidRPr="003A4BE6">
        <w:rPr>
          <w:rFonts w:ascii="TH SarabunPSK" w:hAnsi="TH SarabunPSK" w:cs="TH SarabunPSK" w:hint="cs"/>
          <w:sz w:val="32"/>
          <w:szCs w:val="32"/>
          <w:cs/>
        </w:rPr>
        <w:t>เตอร์</w:t>
      </w:r>
      <w:proofErr w:type="spellEnd"/>
      <w:r w:rsidRPr="003A4BE6">
        <w:rPr>
          <w:rFonts w:ascii="TH SarabunPSK" w:hAnsi="TH SarabunPSK" w:cs="TH SarabunPSK" w:hint="cs"/>
          <w:sz w:val="32"/>
          <w:szCs w:val="32"/>
          <w:cs/>
        </w:rPr>
        <w:t>เท</w:t>
      </w:r>
      <w:proofErr w:type="spellStart"/>
      <w:r w:rsidRPr="003A4BE6">
        <w:rPr>
          <w:rFonts w:ascii="TH SarabunPSK" w:hAnsi="TH SarabunPSK" w:cs="TH SarabunPSK" w:hint="cs"/>
          <w:sz w:val="32"/>
          <w:szCs w:val="32"/>
          <w:cs/>
        </w:rPr>
        <w:t>นเม้นท์</w:t>
      </w:r>
      <w:proofErr w:type="spellEnd"/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 จำกัด ตามกรอบสัญญาสัมปทาน การกำกับดูแลก็จะเป็นอำนาจหน้าที่ของ </w:t>
      </w:r>
      <w:proofErr w:type="spellStart"/>
      <w:r w:rsidRPr="003A4BE6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Pr="003A4BE6">
        <w:rPr>
          <w:rFonts w:ascii="TH SarabunPSK" w:hAnsi="TH SarabunPSK" w:cs="TH SarabunPSK" w:hint="cs"/>
          <w:sz w:val="32"/>
          <w:szCs w:val="32"/>
          <w:cs/>
        </w:rPr>
        <w:t xml:space="preserve"> ส่วนการจ่ายรายได้ค่าตอบแทนจะเป็นไปตามสัญญาสัมปทาน</w:t>
      </w:r>
    </w:p>
    <w:p w:rsidR="00EB67A4" w:rsidRPr="00133386" w:rsidRDefault="002E5578" w:rsidP="002E5578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2E5578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4"/>
          <w:szCs w:val="24"/>
        </w:rPr>
      </w:pPr>
      <w:r w:rsidRPr="002E5578">
        <w:rPr>
          <w:rFonts w:ascii="TH SarabunPSK" w:hAnsi="TH SarabunPSK" w:cs="TH SarabunPSK"/>
          <w:b/>
          <w:bCs/>
          <w:color w:val="000000"/>
          <w:position w:val="2"/>
          <w:sz w:val="24"/>
          <w:szCs w:val="24"/>
          <w:cs/>
        </w:rPr>
        <w:t xml:space="preserve">ติดต่อสอบถามรายละเอียดเพิ่มเติมได้ที่ </w:t>
      </w:r>
      <w:r w:rsidRPr="002E5578">
        <w:rPr>
          <w:rFonts w:ascii="TH SarabunPSK" w:hAnsi="TH SarabunPSK" w:cs="TH SarabunPSK"/>
          <w:b/>
          <w:bCs/>
          <w:color w:val="000000"/>
          <w:position w:val="2"/>
          <w:sz w:val="24"/>
          <w:szCs w:val="24"/>
        </w:rPr>
        <w:t xml:space="preserve">: </w:t>
      </w:r>
    </w:p>
    <w:p w:rsidR="00C56816" w:rsidRDefault="001C2BCB">
      <w:pPr>
        <w:pStyle w:val="BodyText2"/>
        <w:rPr>
          <w:rFonts w:ascii="TH SarabunPSK" w:hAnsi="TH SarabunPSK" w:cs="TH SarabunPSK" w:hint="cs"/>
          <w:b/>
          <w:bCs/>
          <w:color w:val="000000"/>
          <w:sz w:val="24"/>
          <w:szCs w:val="24"/>
        </w:rPr>
      </w:pPr>
      <w:r w:rsidRPr="002E5578">
        <w:rPr>
          <w:rFonts w:ascii="TH SarabunPSK" w:hAnsi="TH SarabunPSK" w:cs="TH SarabunPSK"/>
          <w:b/>
          <w:bCs/>
          <w:color w:val="000000"/>
          <w:position w:val="2"/>
          <w:sz w:val="24"/>
          <w:szCs w:val="24"/>
          <w:cs/>
        </w:rPr>
        <w:t>กลุ่มงานสื่อสารองค์กร</w:t>
      </w:r>
      <w:r w:rsidR="00F551DA" w:rsidRPr="002E5578">
        <w:rPr>
          <w:rFonts w:ascii="TH SarabunPSK" w:hAnsi="TH SarabunPSK" w:cs="TH SarabunPSK"/>
          <w:b/>
          <w:bCs/>
          <w:color w:val="000000"/>
          <w:position w:val="2"/>
          <w:sz w:val="24"/>
          <w:szCs w:val="24"/>
        </w:rPr>
        <w:t xml:space="preserve"> </w:t>
      </w:r>
      <w:r w:rsidR="001D2E29" w:rsidRPr="002E5578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สำนักงานคณะกรรมการ</w:t>
      </w:r>
      <w:r w:rsidRPr="002E5578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กิจการกระจายเสียง กิจการโทรทัศน์ และกิจการ</w:t>
      </w:r>
      <w:r w:rsidR="001D2E29" w:rsidRPr="002E5578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โทรคมนาคมแห่งชาติ</w:t>
      </w:r>
    </w:p>
    <w:p w:rsidR="001D2E29" w:rsidRPr="002E5578" w:rsidRDefault="005E4A16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4"/>
          <w:szCs w:val="24"/>
          <w:cs/>
        </w:rPr>
      </w:pPr>
      <w:r w:rsidRPr="002E5578">
        <w:rPr>
          <w:rFonts w:ascii="TH SarabunPSK" w:hAnsi="TH SarabunPSK" w:cs="TH SarabunPSK"/>
          <w:b/>
          <w:bCs/>
          <w:color w:val="000000"/>
          <w:position w:val="2"/>
          <w:sz w:val="24"/>
          <w:szCs w:val="24"/>
        </w:rPr>
        <w:t xml:space="preserve"> </w:t>
      </w:r>
      <w:r w:rsidRPr="002E5578">
        <w:rPr>
          <w:rFonts w:ascii="TH SarabunPSK" w:hAnsi="TH SarabunPSK" w:cs="TH SarabunPSK"/>
          <w:b/>
          <w:bCs/>
          <w:color w:val="000000"/>
          <w:position w:val="2"/>
          <w:sz w:val="24"/>
          <w:szCs w:val="24"/>
          <w:cs/>
        </w:rPr>
        <w:t xml:space="preserve">(สำนักงาน </w:t>
      </w:r>
      <w:proofErr w:type="spellStart"/>
      <w:r w:rsidRPr="002E5578">
        <w:rPr>
          <w:rFonts w:ascii="TH SarabunPSK" w:hAnsi="TH SarabunPSK" w:cs="TH SarabunPSK"/>
          <w:b/>
          <w:bCs/>
          <w:color w:val="000000"/>
          <w:position w:val="2"/>
          <w:sz w:val="24"/>
          <w:szCs w:val="24"/>
          <w:cs/>
        </w:rPr>
        <w:t>กสทช.</w:t>
      </w:r>
      <w:proofErr w:type="spellEnd"/>
      <w:r w:rsidRPr="002E5578">
        <w:rPr>
          <w:rFonts w:ascii="TH SarabunPSK" w:hAnsi="TH SarabunPSK" w:cs="TH SarabunPSK"/>
          <w:b/>
          <w:bCs/>
          <w:color w:val="000000"/>
          <w:position w:val="2"/>
          <w:sz w:val="24"/>
          <w:szCs w:val="24"/>
          <w:cs/>
        </w:rPr>
        <w:t>)</w:t>
      </w:r>
    </w:p>
    <w:p w:rsidR="00E7443C" w:rsidRPr="002E5578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24"/>
          <w:szCs w:val="24"/>
          <w:cs/>
        </w:rPr>
      </w:pPr>
      <w:r w:rsidRPr="002E5578">
        <w:rPr>
          <w:rFonts w:ascii="TH SarabunPSK" w:eastAsia="Angsana New" w:hAnsi="TH SarabunPSK" w:cs="TH SarabunPSK"/>
          <w:b/>
          <w:bCs/>
          <w:color w:val="000000"/>
          <w:sz w:val="24"/>
          <w:szCs w:val="24"/>
          <w:cs/>
        </w:rPr>
        <w:t xml:space="preserve">โทรศัพท์ </w:t>
      </w:r>
      <w:r w:rsidRPr="002E5578">
        <w:rPr>
          <w:rFonts w:ascii="TH SarabunPSK" w:eastAsia="Angsana New" w:hAnsi="TH SarabunPSK" w:cs="TH SarabunPSK"/>
          <w:b/>
          <w:bCs/>
          <w:color w:val="000000"/>
          <w:sz w:val="24"/>
          <w:szCs w:val="24"/>
        </w:rPr>
        <w:t xml:space="preserve">: 0-2271-0151 </w:t>
      </w:r>
      <w:r w:rsidRPr="002E5578">
        <w:rPr>
          <w:rFonts w:ascii="TH SarabunPSK" w:eastAsia="Angsana New" w:hAnsi="TH SarabunPSK" w:cs="TH SarabunPSK"/>
          <w:b/>
          <w:bCs/>
          <w:color w:val="000000"/>
          <w:sz w:val="24"/>
          <w:szCs w:val="24"/>
          <w:cs/>
        </w:rPr>
        <w:t xml:space="preserve">ต่อ </w:t>
      </w:r>
      <w:r w:rsidRPr="002E5578">
        <w:rPr>
          <w:rFonts w:ascii="TH SarabunPSK" w:eastAsia="Angsana New" w:hAnsi="TH SarabunPSK" w:cs="TH SarabunPSK"/>
          <w:b/>
          <w:bCs/>
          <w:color w:val="000000"/>
          <w:sz w:val="24"/>
          <w:szCs w:val="24"/>
        </w:rPr>
        <w:t>31</w:t>
      </w:r>
      <w:r w:rsidR="00F96D66" w:rsidRPr="002E5578">
        <w:rPr>
          <w:rFonts w:ascii="TH SarabunPSK" w:eastAsia="Angsana New" w:hAnsi="TH SarabunPSK" w:cs="TH SarabunPSK"/>
          <w:b/>
          <w:bCs/>
          <w:color w:val="000000"/>
          <w:sz w:val="24"/>
          <w:szCs w:val="24"/>
        </w:rPr>
        <w:t>5 -</w:t>
      </w:r>
      <w:r w:rsidR="005E45BC" w:rsidRPr="002E5578">
        <w:rPr>
          <w:rFonts w:ascii="TH SarabunPSK" w:eastAsia="Angsana New" w:hAnsi="TH SarabunPSK" w:cs="TH SarabunPSK"/>
          <w:b/>
          <w:bCs/>
          <w:color w:val="000000"/>
          <w:sz w:val="24"/>
          <w:szCs w:val="24"/>
        </w:rPr>
        <w:t xml:space="preserve"> </w:t>
      </w:r>
      <w:proofErr w:type="gramStart"/>
      <w:r w:rsidRPr="002E5578">
        <w:rPr>
          <w:rFonts w:ascii="TH SarabunPSK" w:eastAsia="Angsana New" w:hAnsi="TH SarabunPSK" w:cs="TH SarabunPSK"/>
          <w:b/>
          <w:bCs/>
          <w:color w:val="000000"/>
          <w:sz w:val="24"/>
          <w:szCs w:val="24"/>
        </w:rPr>
        <w:t>31</w:t>
      </w:r>
      <w:r w:rsidR="005E45BC" w:rsidRPr="002E5578">
        <w:rPr>
          <w:rFonts w:ascii="TH SarabunPSK" w:eastAsia="Angsana New" w:hAnsi="TH SarabunPSK" w:cs="TH SarabunPSK"/>
          <w:b/>
          <w:bCs/>
          <w:color w:val="000000"/>
          <w:sz w:val="24"/>
          <w:szCs w:val="24"/>
        </w:rPr>
        <w:t>7</w:t>
      </w:r>
      <w:r w:rsidRPr="002E5578">
        <w:rPr>
          <w:rFonts w:ascii="TH SarabunPSK" w:eastAsia="Angsana New" w:hAnsi="TH SarabunPSK" w:cs="TH SarabunPSK"/>
          <w:b/>
          <w:bCs/>
          <w:color w:val="000000"/>
          <w:sz w:val="24"/>
          <w:szCs w:val="24"/>
        </w:rPr>
        <w:t xml:space="preserve">  </w:t>
      </w:r>
      <w:r w:rsidRPr="002E5578">
        <w:rPr>
          <w:rFonts w:ascii="TH SarabunPSK" w:eastAsia="Angsana New" w:hAnsi="TH SarabunPSK" w:cs="TH SarabunPSK"/>
          <w:b/>
          <w:bCs/>
          <w:color w:val="000000"/>
          <w:sz w:val="24"/>
          <w:szCs w:val="24"/>
          <w:cs/>
        </w:rPr>
        <w:t>โทรสาร</w:t>
      </w:r>
      <w:proofErr w:type="gramEnd"/>
      <w:r w:rsidRPr="002E5578">
        <w:rPr>
          <w:rFonts w:ascii="TH SarabunPSK" w:eastAsia="Angsana New" w:hAnsi="TH SarabunPSK" w:cs="TH SarabunPSK"/>
          <w:b/>
          <w:bCs/>
          <w:color w:val="000000"/>
          <w:sz w:val="24"/>
          <w:szCs w:val="24"/>
          <w:cs/>
        </w:rPr>
        <w:t xml:space="preserve"> </w:t>
      </w:r>
      <w:r w:rsidR="001C2BCB" w:rsidRPr="002E5578">
        <w:rPr>
          <w:rFonts w:ascii="TH SarabunPSK" w:eastAsia="Angsana New" w:hAnsi="TH SarabunPSK" w:cs="TH SarabunPSK"/>
          <w:b/>
          <w:bCs/>
          <w:color w:val="000000"/>
          <w:sz w:val="24"/>
          <w:szCs w:val="24"/>
        </w:rPr>
        <w:t>: 0-2290-5241</w:t>
      </w:r>
      <w:r w:rsidRPr="002E5578">
        <w:rPr>
          <w:rFonts w:ascii="TH SarabunPSK" w:eastAsia="Angsana New" w:hAnsi="TH SarabunPSK" w:cs="TH SarabunPSK"/>
          <w:b/>
          <w:bCs/>
          <w:color w:val="000000"/>
          <w:sz w:val="24"/>
          <w:szCs w:val="24"/>
        </w:rPr>
        <w:t xml:space="preserve">  </w:t>
      </w:r>
    </w:p>
    <w:sectPr w:rsidR="00E7443C" w:rsidRPr="002E5578" w:rsidSect="00BA366A">
      <w:pgSz w:w="11906" w:h="16838"/>
      <w:pgMar w:top="360" w:right="1416" w:bottom="8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3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14DCA"/>
    <w:rsid w:val="000208B3"/>
    <w:rsid w:val="00023725"/>
    <w:rsid w:val="000277EB"/>
    <w:rsid w:val="00030BA9"/>
    <w:rsid w:val="00033DB4"/>
    <w:rsid w:val="000351A2"/>
    <w:rsid w:val="00040F90"/>
    <w:rsid w:val="00043625"/>
    <w:rsid w:val="00056E66"/>
    <w:rsid w:val="00062573"/>
    <w:rsid w:val="0006506A"/>
    <w:rsid w:val="000752E6"/>
    <w:rsid w:val="00076160"/>
    <w:rsid w:val="00086C04"/>
    <w:rsid w:val="0009454C"/>
    <w:rsid w:val="000B0C09"/>
    <w:rsid w:val="000B136C"/>
    <w:rsid w:val="000B6940"/>
    <w:rsid w:val="000C242B"/>
    <w:rsid w:val="000C760E"/>
    <w:rsid w:val="000D75B7"/>
    <w:rsid w:val="000E5A9D"/>
    <w:rsid w:val="000F07C8"/>
    <w:rsid w:val="000F7A4D"/>
    <w:rsid w:val="00104F60"/>
    <w:rsid w:val="001069FE"/>
    <w:rsid w:val="00114ACD"/>
    <w:rsid w:val="00115E62"/>
    <w:rsid w:val="001254C8"/>
    <w:rsid w:val="00126D9F"/>
    <w:rsid w:val="00131102"/>
    <w:rsid w:val="00133386"/>
    <w:rsid w:val="00135C16"/>
    <w:rsid w:val="0014058E"/>
    <w:rsid w:val="001516A2"/>
    <w:rsid w:val="001548E4"/>
    <w:rsid w:val="00163206"/>
    <w:rsid w:val="00166D12"/>
    <w:rsid w:val="00167FCE"/>
    <w:rsid w:val="0017128A"/>
    <w:rsid w:val="00174A6E"/>
    <w:rsid w:val="00175276"/>
    <w:rsid w:val="001763F3"/>
    <w:rsid w:val="00181EC9"/>
    <w:rsid w:val="001835C2"/>
    <w:rsid w:val="00184997"/>
    <w:rsid w:val="0019268C"/>
    <w:rsid w:val="001964E6"/>
    <w:rsid w:val="001A0A1E"/>
    <w:rsid w:val="001A1E3E"/>
    <w:rsid w:val="001A22E8"/>
    <w:rsid w:val="001B11F8"/>
    <w:rsid w:val="001B38E2"/>
    <w:rsid w:val="001C277F"/>
    <w:rsid w:val="001C2BCB"/>
    <w:rsid w:val="001D2E29"/>
    <w:rsid w:val="001D5F6A"/>
    <w:rsid w:val="001E5CA0"/>
    <w:rsid w:val="001F6AE3"/>
    <w:rsid w:val="001F77AA"/>
    <w:rsid w:val="00202F97"/>
    <w:rsid w:val="00203FB1"/>
    <w:rsid w:val="002151FF"/>
    <w:rsid w:val="00215711"/>
    <w:rsid w:val="002170D2"/>
    <w:rsid w:val="00225C6C"/>
    <w:rsid w:val="00226E10"/>
    <w:rsid w:val="00232400"/>
    <w:rsid w:val="002334E3"/>
    <w:rsid w:val="00235F38"/>
    <w:rsid w:val="002415E5"/>
    <w:rsid w:val="00250E16"/>
    <w:rsid w:val="0025108E"/>
    <w:rsid w:val="00252F03"/>
    <w:rsid w:val="00263215"/>
    <w:rsid w:val="00272AD7"/>
    <w:rsid w:val="002735EE"/>
    <w:rsid w:val="00283830"/>
    <w:rsid w:val="002905F9"/>
    <w:rsid w:val="002A4871"/>
    <w:rsid w:val="002B3AE9"/>
    <w:rsid w:val="002C0A87"/>
    <w:rsid w:val="002C69ED"/>
    <w:rsid w:val="002D0949"/>
    <w:rsid w:val="002D2EEE"/>
    <w:rsid w:val="002D67B6"/>
    <w:rsid w:val="002D7658"/>
    <w:rsid w:val="002D769E"/>
    <w:rsid w:val="002E09CD"/>
    <w:rsid w:val="002E2C28"/>
    <w:rsid w:val="002E4437"/>
    <w:rsid w:val="002E5578"/>
    <w:rsid w:val="002E6EA8"/>
    <w:rsid w:val="002F1222"/>
    <w:rsid w:val="002F5BFD"/>
    <w:rsid w:val="002F73B6"/>
    <w:rsid w:val="003054FF"/>
    <w:rsid w:val="003150CA"/>
    <w:rsid w:val="00317272"/>
    <w:rsid w:val="00320E06"/>
    <w:rsid w:val="0033265C"/>
    <w:rsid w:val="003349C4"/>
    <w:rsid w:val="00342F69"/>
    <w:rsid w:val="00344521"/>
    <w:rsid w:val="0035116C"/>
    <w:rsid w:val="00352490"/>
    <w:rsid w:val="00355FE4"/>
    <w:rsid w:val="00356BF2"/>
    <w:rsid w:val="00361F13"/>
    <w:rsid w:val="00363F95"/>
    <w:rsid w:val="00365957"/>
    <w:rsid w:val="0037301F"/>
    <w:rsid w:val="00374FE1"/>
    <w:rsid w:val="00381166"/>
    <w:rsid w:val="00381FE4"/>
    <w:rsid w:val="00392414"/>
    <w:rsid w:val="003A4BE6"/>
    <w:rsid w:val="003A7BB6"/>
    <w:rsid w:val="003B1139"/>
    <w:rsid w:val="003B7102"/>
    <w:rsid w:val="003C490F"/>
    <w:rsid w:val="003C4CE9"/>
    <w:rsid w:val="003C6D33"/>
    <w:rsid w:val="003D316B"/>
    <w:rsid w:val="003D4C81"/>
    <w:rsid w:val="003E089D"/>
    <w:rsid w:val="003E0BE2"/>
    <w:rsid w:val="003E4DD8"/>
    <w:rsid w:val="003F2F07"/>
    <w:rsid w:val="003F67CE"/>
    <w:rsid w:val="00404B5F"/>
    <w:rsid w:val="0040634B"/>
    <w:rsid w:val="00406C1A"/>
    <w:rsid w:val="00413C96"/>
    <w:rsid w:val="00416D6D"/>
    <w:rsid w:val="004251AE"/>
    <w:rsid w:val="00426FC0"/>
    <w:rsid w:val="0043308C"/>
    <w:rsid w:val="0043688A"/>
    <w:rsid w:val="00443392"/>
    <w:rsid w:val="0044450F"/>
    <w:rsid w:val="00447BAA"/>
    <w:rsid w:val="00451F03"/>
    <w:rsid w:val="00463FB0"/>
    <w:rsid w:val="00466107"/>
    <w:rsid w:val="004667B6"/>
    <w:rsid w:val="0046700C"/>
    <w:rsid w:val="00470623"/>
    <w:rsid w:val="004714E7"/>
    <w:rsid w:val="00471612"/>
    <w:rsid w:val="00485017"/>
    <w:rsid w:val="004B0B8C"/>
    <w:rsid w:val="004D1C9D"/>
    <w:rsid w:val="004D1D23"/>
    <w:rsid w:val="004D2C81"/>
    <w:rsid w:val="004D5CBE"/>
    <w:rsid w:val="004D72B0"/>
    <w:rsid w:val="004E3510"/>
    <w:rsid w:val="004E709F"/>
    <w:rsid w:val="004F1E9D"/>
    <w:rsid w:val="0050041E"/>
    <w:rsid w:val="00512E68"/>
    <w:rsid w:val="0051427D"/>
    <w:rsid w:val="00540084"/>
    <w:rsid w:val="00543A51"/>
    <w:rsid w:val="00543B61"/>
    <w:rsid w:val="005446A0"/>
    <w:rsid w:val="00552A42"/>
    <w:rsid w:val="005639B9"/>
    <w:rsid w:val="0056553E"/>
    <w:rsid w:val="005774F5"/>
    <w:rsid w:val="00583D4D"/>
    <w:rsid w:val="005929AE"/>
    <w:rsid w:val="00593614"/>
    <w:rsid w:val="00594985"/>
    <w:rsid w:val="005A55C7"/>
    <w:rsid w:val="005A5CB4"/>
    <w:rsid w:val="005C14A6"/>
    <w:rsid w:val="005C7F12"/>
    <w:rsid w:val="005E45BC"/>
    <w:rsid w:val="005E4A16"/>
    <w:rsid w:val="005E6305"/>
    <w:rsid w:val="005E7784"/>
    <w:rsid w:val="005F1DE0"/>
    <w:rsid w:val="005F42DE"/>
    <w:rsid w:val="005F5A79"/>
    <w:rsid w:val="0060216C"/>
    <w:rsid w:val="00605BA0"/>
    <w:rsid w:val="00612E3B"/>
    <w:rsid w:val="00614528"/>
    <w:rsid w:val="0062061F"/>
    <w:rsid w:val="00621EF6"/>
    <w:rsid w:val="00623ACB"/>
    <w:rsid w:val="006247D8"/>
    <w:rsid w:val="0063372B"/>
    <w:rsid w:val="00663CF1"/>
    <w:rsid w:val="0066745D"/>
    <w:rsid w:val="00671005"/>
    <w:rsid w:val="0068155C"/>
    <w:rsid w:val="00691B1D"/>
    <w:rsid w:val="00694D09"/>
    <w:rsid w:val="006A0018"/>
    <w:rsid w:val="006A69E7"/>
    <w:rsid w:val="006A7CC6"/>
    <w:rsid w:val="006C042D"/>
    <w:rsid w:val="006E2C56"/>
    <w:rsid w:val="006E48B6"/>
    <w:rsid w:val="006E5C6F"/>
    <w:rsid w:val="006F0DE6"/>
    <w:rsid w:val="006F2CE6"/>
    <w:rsid w:val="006F4C93"/>
    <w:rsid w:val="00705CDF"/>
    <w:rsid w:val="00711CE4"/>
    <w:rsid w:val="007338A0"/>
    <w:rsid w:val="00734BA6"/>
    <w:rsid w:val="00736E53"/>
    <w:rsid w:val="00741632"/>
    <w:rsid w:val="00747DC2"/>
    <w:rsid w:val="00761BF4"/>
    <w:rsid w:val="007665D0"/>
    <w:rsid w:val="00774D3F"/>
    <w:rsid w:val="007A4C8C"/>
    <w:rsid w:val="007A71B0"/>
    <w:rsid w:val="007B1882"/>
    <w:rsid w:val="007B3179"/>
    <w:rsid w:val="007C167F"/>
    <w:rsid w:val="007C4D9B"/>
    <w:rsid w:val="007C7BE8"/>
    <w:rsid w:val="007D742A"/>
    <w:rsid w:val="007E11BD"/>
    <w:rsid w:val="007E3933"/>
    <w:rsid w:val="007E4A6C"/>
    <w:rsid w:val="007E59DA"/>
    <w:rsid w:val="007E6B7C"/>
    <w:rsid w:val="007F1E94"/>
    <w:rsid w:val="00806560"/>
    <w:rsid w:val="00806697"/>
    <w:rsid w:val="00807311"/>
    <w:rsid w:val="00816A0A"/>
    <w:rsid w:val="00825811"/>
    <w:rsid w:val="008313EB"/>
    <w:rsid w:val="008447A3"/>
    <w:rsid w:val="0084574C"/>
    <w:rsid w:val="00846B7A"/>
    <w:rsid w:val="00850AE9"/>
    <w:rsid w:val="008653E5"/>
    <w:rsid w:val="0086679F"/>
    <w:rsid w:val="00873089"/>
    <w:rsid w:val="00881418"/>
    <w:rsid w:val="008820A7"/>
    <w:rsid w:val="008867B4"/>
    <w:rsid w:val="0089067D"/>
    <w:rsid w:val="00891863"/>
    <w:rsid w:val="00893504"/>
    <w:rsid w:val="00895F39"/>
    <w:rsid w:val="008A1941"/>
    <w:rsid w:val="008A2ED0"/>
    <w:rsid w:val="008C01E5"/>
    <w:rsid w:val="008C0744"/>
    <w:rsid w:val="008C765F"/>
    <w:rsid w:val="008C7A13"/>
    <w:rsid w:val="008D27A0"/>
    <w:rsid w:val="008D2B46"/>
    <w:rsid w:val="008E198A"/>
    <w:rsid w:val="008E38E9"/>
    <w:rsid w:val="008F13F9"/>
    <w:rsid w:val="008F2F5D"/>
    <w:rsid w:val="008F31E5"/>
    <w:rsid w:val="008F45EC"/>
    <w:rsid w:val="008F6D91"/>
    <w:rsid w:val="009001DD"/>
    <w:rsid w:val="00902A5C"/>
    <w:rsid w:val="00905D89"/>
    <w:rsid w:val="0091046A"/>
    <w:rsid w:val="0091171E"/>
    <w:rsid w:val="00935096"/>
    <w:rsid w:val="009358B1"/>
    <w:rsid w:val="00935D61"/>
    <w:rsid w:val="0097027B"/>
    <w:rsid w:val="00973F58"/>
    <w:rsid w:val="00975A7E"/>
    <w:rsid w:val="009861FD"/>
    <w:rsid w:val="009962DD"/>
    <w:rsid w:val="009A6118"/>
    <w:rsid w:val="009B2925"/>
    <w:rsid w:val="009D0337"/>
    <w:rsid w:val="009F259D"/>
    <w:rsid w:val="009F2D91"/>
    <w:rsid w:val="00A15EEE"/>
    <w:rsid w:val="00A17537"/>
    <w:rsid w:val="00A21AA2"/>
    <w:rsid w:val="00A42CF2"/>
    <w:rsid w:val="00A4553B"/>
    <w:rsid w:val="00A45666"/>
    <w:rsid w:val="00A46DE3"/>
    <w:rsid w:val="00A47909"/>
    <w:rsid w:val="00A604D9"/>
    <w:rsid w:val="00A60A6F"/>
    <w:rsid w:val="00A60EBD"/>
    <w:rsid w:val="00A75A2C"/>
    <w:rsid w:val="00A831A1"/>
    <w:rsid w:val="00A83ADF"/>
    <w:rsid w:val="00A879FA"/>
    <w:rsid w:val="00A964BA"/>
    <w:rsid w:val="00AA03FA"/>
    <w:rsid w:val="00AA2289"/>
    <w:rsid w:val="00AB282F"/>
    <w:rsid w:val="00AB3A8C"/>
    <w:rsid w:val="00AB6970"/>
    <w:rsid w:val="00AC0239"/>
    <w:rsid w:val="00AC17DF"/>
    <w:rsid w:val="00AC76D3"/>
    <w:rsid w:val="00AD30AD"/>
    <w:rsid w:val="00AD3942"/>
    <w:rsid w:val="00AD3C01"/>
    <w:rsid w:val="00AD463A"/>
    <w:rsid w:val="00AE4728"/>
    <w:rsid w:val="00AE4EB1"/>
    <w:rsid w:val="00AF1CDF"/>
    <w:rsid w:val="00AF2BC2"/>
    <w:rsid w:val="00B006B1"/>
    <w:rsid w:val="00B024AC"/>
    <w:rsid w:val="00B11F08"/>
    <w:rsid w:val="00B1571C"/>
    <w:rsid w:val="00B373BA"/>
    <w:rsid w:val="00B3793A"/>
    <w:rsid w:val="00B419AF"/>
    <w:rsid w:val="00B41BA7"/>
    <w:rsid w:val="00B428D9"/>
    <w:rsid w:val="00B46351"/>
    <w:rsid w:val="00B50F72"/>
    <w:rsid w:val="00B57382"/>
    <w:rsid w:val="00B71643"/>
    <w:rsid w:val="00B734A9"/>
    <w:rsid w:val="00B73AC2"/>
    <w:rsid w:val="00B7570F"/>
    <w:rsid w:val="00B81C90"/>
    <w:rsid w:val="00B9501B"/>
    <w:rsid w:val="00B97F74"/>
    <w:rsid w:val="00BA366A"/>
    <w:rsid w:val="00BA3AA2"/>
    <w:rsid w:val="00BA5734"/>
    <w:rsid w:val="00BC546F"/>
    <w:rsid w:val="00BC70CF"/>
    <w:rsid w:val="00BD56E2"/>
    <w:rsid w:val="00BE4840"/>
    <w:rsid w:val="00BF7C31"/>
    <w:rsid w:val="00C04410"/>
    <w:rsid w:val="00C10E7E"/>
    <w:rsid w:val="00C11DA2"/>
    <w:rsid w:val="00C136C8"/>
    <w:rsid w:val="00C1531C"/>
    <w:rsid w:val="00C23448"/>
    <w:rsid w:val="00C26551"/>
    <w:rsid w:val="00C26F64"/>
    <w:rsid w:val="00C3046A"/>
    <w:rsid w:val="00C36243"/>
    <w:rsid w:val="00C40A50"/>
    <w:rsid w:val="00C41CE0"/>
    <w:rsid w:val="00C441D5"/>
    <w:rsid w:val="00C50A55"/>
    <w:rsid w:val="00C54B4F"/>
    <w:rsid w:val="00C56816"/>
    <w:rsid w:val="00C5704E"/>
    <w:rsid w:val="00C61E60"/>
    <w:rsid w:val="00C70A64"/>
    <w:rsid w:val="00C77059"/>
    <w:rsid w:val="00C81796"/>
    <w:rsid w:val="00C826A0"/>
    <w:rsid w:val="00C83196"/>
    <w:rsid w:val="00C849A4"/>
    <w:rsid w:val="00C87634"/>
    <w:rsid w:val="00C92DA0"/>
    <w:rsid w:val="00C9389A"/>
    <w:rsid w:val="00C94812"/>
    <w:rsid w:val="00C94FF2"/>
    <w:rsid w:val="00CA3A66"/>
    <w:rsid w:val="00CB22B6"/>
    <w:rsid w:val="00CB3741"/>
    <w:rsid w:val="00CC00E6"/>
    <w:rsid w:val="00CD6782"/>
    <w:rsid w:val="00CE13CF"/>
    <w:rsid w:val="00CE5346"/>
    <w:rsid w:val="00CE6641"/>
    <w:rsid w:val="00D0338F"/>
    <w:rsid w:val="00D07282"/>
    <w:rsid w:val="00D11140"/>
    <w:rsid w:val="00D12EC2"/>
    <w:rsid w:val="00D13E54"/>
    <w:rsid w:val="00D24EEA"/>
    <w:rsid w:val="00D354BF"/>
    <w:rsid w:val="00D40577"/>
    <w:rsid w:val="00D50E7C"/>
    <w:rsid w:val="00D54EEB"/>
    <w:rsid w:val="00D604D7"/>
    <w:rsid w:val="00D63E51"/>
    <w:rsid w:val="00D7392F"/>
    <w:rsid w:val="00D74C09"/>
    <w:rsid w:val="00D76F1B"/>
    <w:rsid w:val="00D83ACF"/>
    <w:rsid w:val="00D86200"/>
    <w:rsid w:val="00D90339"/>
    <w:rsid w:val="00D91A26"/>
    <w:rsid w:val="00DA1B31"/>
    <w:rsid w:val="00DA465E"/>
    <w:rsid w:val="00DB0089"/>
    <w:rsid w:val="00DB10B5"/>
    <w:rsid w:val="00DB228A"/>
    <w:rsid w:val="00DB6B48"/>
    <w:rsid w:val="00DC7274"/>
    <w:rsid w:val="00DD61C9"/>
    <w:rsid w:val="00DD6A04"/>
    <w:rsid w:val="00DE1CA7"/>
    <w:rsid w:val="00DF24ED"/>
    <w:rsid w:val="00DF3D87"/>
    <w:rsid w:val="00DF4D1E"/>
    <w:rsid w:val="00E01387"/>
    <w:rsid w:val="00E06AA7"/>
    <w:rsid w:val="00E07103"/>
    <w:rsid w:val="00E1365C"/>
    <w:rsid w:val="00E142B9"/>
    <w:rsid w:val="00E14FD8"/>
    <w:rsid w:val="00E153CA"/>
    <w:rsid w:val="00E15B94"/>
    <w:rsid w:val="00E21B9D"/>
    <w:rsid w:val="00E23D04"/>
    <w:rsid w:val="00E33DE6"/>
    <w:rsid w:val="00E45512"/>
    <w:rsid w:val="00E455DD"/>
    <w:rsid w:val="00E66B68"/>
    <w:rsid w:val="00E66FC3"/>
    <w:rsid w:val="00E71AD2"/>
    <w:rsid w:val="00E7443C"/>
    <w:rsid w:val="00E85F9A"/>
    <w:rsid w:val="00E86E6B"/>
    <w:rsid w:val="00E9349E"/>
    <w:rsid w:val="00E946D3"/>
    <w:rsid w:val="00E94E1A"/>
    <w:rsid w:val="00EA2315"/>
    <w:rsid w:val="00EB62E6"/>
    <w:rsid w:val="00EB67A4"/>
    <w:rsid w:val="00EC373D"/>
    <w:rsid w:val="00ED244E"/>
    <w:rsid w:val="00ED53F4"/>
    <w:rsid w:val="00ED710F"/>
    <w:rsid w:val="00EE1BA7"/>
    <w:rsid w:val="00EE1D09"/>
    <w:rsid w:val="00EE5B17"/>
    <w:rsid w:val="00EE6010"/>
    <w:rsid w:val="00EE747D"/>
    <w:rsid w:val="00EF205F"/>
    <w:rsid w:val="00EF4929"/>
    <w:rsid w:val="00EF5593"/>
    <w:rsid w:val="00EF6C62"/>
    <w:rsid w:val="00F0114F"/>
    <w:rsid w:val="00F01AD9"/>
    <w:rsid w:val="00F02616"/>
    <w:rsid w:val="00F069C8"/>
    <w:rsid w:val="00F12EC7"/>
    <w:rsid w:val="00F24D89"/>
    <w:rsid w:val="00F27A27"/>
    <w:rsid w:val="00F3113C"/>
    <w:rsid w:val="00F33760"/>
    <w:rsid w:val="00F41A91"/>
    <w:rsid w:val="00F41D9F"/>
    <w:rsid w:val="00F46939"/>
    <w:rsid w:val="00F531E3"/>
    <w:rsid w:val="00F551DA"/>
    <w:rsid w:val="00F70E83"/>
    <w:rsid w:val="00F7697B"/>
    <w:rsid w:val="00F848EE"/>
    <w:rsid w:val="00F93279"/>
    <w:rsid w:val="00F95BFD"/>
    <w:rsid w:val="00F963B5"/>
    <w:rsid w:val="00F96D66"/>
    <w:rsid w:val="00F97C15"/>
    <w:rsid w:val="00FA5D5B"/>
    <w:rsid w:val="00FB00C1"/>
    <w:rsid w:val="00FB082F"/>
    <w:rsid w:val="00FB3695"/>
    <w:rsid w:val="00FC349C"/>
    <w:rsid w:val="00FD34F0"/>
    <w:rsid w:val="00FD713D"/>
    <w:rsid w:val="00FD74B5"/>
    <w:rsid w:val="00FE5AA0"/>
    <w:rsid w:val="00FE7E68"/>
    <w:rsid w:val="00FF10D9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c.or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1554</Words>
  <Characters>8858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ข่าวสื่อมวลชน    จาก</vt:lpstr>
      <vt:lpstr>ข่าวสื่อมวลชน    จาก</vt:lpstr>
    </vt:vector>
  </TitlesOfParts>
  <Company>Microsoft</Company>
  <LinksUpToDate>false</LinksUpToDate>
  <CharactersWithSpaces>10392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nisira.s</cp:lastModifiedBy>
  <cp:revision>2</cp:revision>
  <cp:lastPrinted>2013-03-18T08:14:00Z</cp:lastPrinted>
  <dcterms:created xsi:type="dcterms:W3CDTF">2014-02-03T11:36:00Z</dcterms:created>
  <dcterms:modified xsi:type="dcterms:W3CDTF">2014-02-03T11:36:00Z</dcterms:modified>
</cp:coreProperties>
</file>